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FEA5E" w14:textId="70946C0D" w:rsidR="00AB0B91" w:rsidRPr="00A805F3" w:rsidRDefault="003126BF" w:rsidP="00054367">
      <w:pPr>
        <w:jc w:val="center"/>
        <w:rPr>
          <w:b/>
        </w:rPr>
      </w:pPr>
      <w:r w:rsidRPr="00A805F3">
        <w:rPr>
          <w:b/>
        </w:rPr>
        <w:t xml:space="preserve">SPEECH Therapy DOCUMENTATION GRID </w:t>
      </w:r>
      <w:r w:rsidR="00E5790F">
        <w:rPr>
          <w:b/>
        </w:rPr>
        <w:t xml:space="preserve"> </w:t>
      </w:r>
      <w:bookmarkStart w:id="0" w:name="_GoBack"/>
      <w:bookmarkEnd w:id="0"/>
      <w:r w:rsidRPr="00A805F3">
        <w:rPr>
          <w:b/>
        </w:rPr>
        <w:t xml:space="preserve"> </w:t>
      </w:r>
    </w:p>
    <w:p w14:paraId="33E2D669" w14:textId="5D09CA8A" w:rsidR="00485182" w:rsidRPr="005402B1" w:rsidRDefault="00E5790F" w:rsidP="00485182">
      <w:pPr>
        <w:ind w:right="-540" w:hanging="810"/>
        <w:jc w:val="center"/>
        <w:rPr>
          <w:b/>
          <w:color w:val="00B050"/>
          <w:sz w:val="18"/>
          <w:szCs w:val="20"/>
        </w:rPr>
      </w:pPr>
      <w:r>
        <w:rPr>
          <w:b/>
          <w:color w:val="00B050"/>
          <w:sz w:val="18"/>
          <w:szCs w:val="20"/>
        </w:rPr>
        <w:t xml:space="preserve"> </w:t>
      </w:r>
    </w:p>
    <w:p w14:paraId="498C7F92" w14:textId="0E702F94" w:rsidR="003126BF" w:rsidRPr="00935871" w:rsidRDefault="003126BF" w:rsidP="00913836">
      <w:pPr>
        <w:ind w:right="-540" w:hanging="810"/>
        <w:rPr>
          <w:sz w:val="14"/>
          <w:szCs w:val="20"/>
        </w:rPr>
      </w:pPr>
      <w:r w:rsidRPr="00935871">
        <w:rPr>
          <w:sz w:val="14"/>
          <w:szCs w:val="20"/>
        </w:rPr>
        <w:t xml:space="preserve">      </w:t>
      </w:r>
    </w:p>
    <w:tbl>
      <w:tblPr>
        <w:tblW w:w="1053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0"/>
        <w:gridCol w:w="720"/>
        <w:gridCol w:w="630"/>
        <w:gridCol w:w="720"/>
        <w:gridCol w:w="720"/>
        <w:gridCol w:w="720"/>
        <w:gridCol w:w="630"/>
        <w:gridCol w:w="810"/>
        <w:gridCol w:w="730"/>
        <w:gridCol w:w="629"/>
        <w:gridCol w:w="891"/>
      </w:tblGrid>
      <w:tr w:rsidR="003126BF" w:rsidRPr="004036A8" w14:paraId="0DC5986E" w14:textId="77777777" w:rsidTr="00485182">
        <w:trPr>
          <w:trHeight w:val="262"/>
        </w:trPr>
        <w:tc>
          <w:tcPr>
            <w:tcW w:w="3330" w:type="dxa"/>
          </w:tcPr>
          <w:p w14:paraId="24E84BB0" w14:textId="77777777" w:rsidR="003126BF" w:rsidRDefault="003126BF" w:rsidP="003126BF">
            <w:pPr>
              <w:rPr>
                <w:sz w:val="20"/>
                <w:szCs w:val="20"/>
              </w:rPr>
            </w:pPr>
            <w:r w:rsidRPr="004036A8">
              <w:rPr>
                <w:sz w:val="20"/>
                <w:szCs w:val="20"/>
              </w:rPr>
              <w:t>TREATMENT</w:t>
            </w:r>
            <w:r w:rsidR="00913836">
              <w:rPr>
                <w:sz w:val="20"/>
                <w:szCs w:val="20"/>
              </w:rPr>
              <w:t xml:space="preserve"> DATE</w:t>
            </w:r>
            <w:r w:rsidRPr="004036A8">
              <w:rPr>
                <w:sz w:val="20"/>
                <w:szCs w:val="20"/>
              </w:rPr>
              <w:t>:</w:t>
            </w:r>
          </w:p>
          <w:p w14:paraId="2E06E4C6" w14:textId="563AB2C0" w:rsidR="00913836" w:rsidRPr="004036A8" w:rsidRDefault="00913836" w:rsidP="003126BF">
            <w:pPr>
              <w:rPr>
                <w:sz w:val="20"/>
                <w:szCs w:val="20"/>
              </w:rPr>
            </w:pPr>
          </w:p>
        </w:tc>
        <w:tc>
          <w:tcPr>
            <w:tcW w:w="720" w:type="dxa"/>
            <w:tcBorders>
              <w:bottom w:val="single" w:sz="4" w:space="0" w:color="auto"/>
            </w:tcBorders>
            <w:shd w:val="clear" w:color="auto" w:fill="auto"/>
          </w:tcPr>
          <w:p w14:paraId="59834683" w14:textId="3B34018A" w:rsidR="003126BF" w:rsidRPr="004036A8" w:rsidRDefault="00913836" w:rsidP="003126BF">
            <w:pPr>
              <w:rPr>
                <w:sz w:val="18"/>
                <w:szCs w:val="20"/>
              </w:rPr>
            </w:pPr>
            <w:r>
              <w:rPr>
                <w:sz w:val="18"/>
                <w:szCs w:val="20"/>
              </w:rPr>
              <w:t xml:space="preserve"> </w:t>
            </w:r>
          </w:p>
        </w:tc>
        <w:tc>
          <w:tcPr>
            <w:tcW w:w="630" w:type="dxa"/>
            <w:tcBorders>
              <w:bottom w:val="single" w:sz="4" w:space="0" w:color="auto"/>
            </w:tcBorders>
            <w:shd w:val="clear" w:color="auto" w:fill="auto"/>
          </w:tcPr>
          <w:p w14:paraId="1C34ED7A" w14:textId="1D41A55C" w:rsidR="003126BF" w:rsidRPr="004036A8" w:rsidRDefault="00913836" w:rsidP="003126BF">
            <w:pPr>
              <w:rPr>
                <w:sz w:val="18"/>
                <w:szCs w:val="20"/>
              </w:rPr>
            </w:pPr>
            <w:r>
              <w:rPr>
                <w:sz w:val="18"/>
                <w:szCs w:val="20"/>
              </w:rPr>
              <w:t xml:space="preserve"> </w:t>
            </w:r>
          </w:p>
        </w:tc>
        <w:tc>
          <w:tcPr>
            <w:tcW w:w="720" w:type="dxa"/>
            <w:tcBorders>
              <w:bottom w:val="single" w:sz="4" w:space="0" w:color="auto"/>
            </w:tcBorders>
            <w:shd w:val="clear" w:color="auto" w:fill="auto"/>
          </w:tcPr>
          <w:p w14:paraId="35872BA6" w14:textId="6ED0C85C" w:rsidR="003126BF" w:rsidRPr="004036A8" w:rsidRDefault="00913836" w:rsidP="003126BF">
            <w:pPr>
              <w:rPr>
                <w:sz w:val="18"/>
                <w:szCs w:val="20"/>
              </w:rPr>
            </w:pPr>
            <w:r>
              <w:rPr>
                <w:sz w:val="18"/>
                <w:szCs w:val="20"/>
              </w:rPr>
              <w:t xml:space="preserve"> </w:t>
            </w:r>
          </w:p>
        </w:tc>
        <w:tc>
          <w:tcPr>
            <w:tcW w:w="720" w:type="dxa"/>
            <w:tcBorders>
              <w:bottom w:val="single" w:sz="4" w:space="0" w:color="auto"/>
            </w:tcBorders>
            <w:shd w:val="clear" w:color="auto" w:fill="auto"/>
          </w:tcPr>
          <w:p w14:paraId="1DA26057" w14:textId="48767976" w:rsidR="003126BF" w:rsidRPr="004036A8" w:rsidRDefault="00913836" w:rsidP="003126BF">
            <w:pPr>
              <w:rPr>
                <w:sz w:val="18"/>
                <w:szCs w:val="20"/>
              </w:rPr>
            </w:pPr>
            <w:r>
              <w:rPr>
                <w:sz w:val="18"/>
                <w:szCs w:val="20"/>
              </w:rPr>
              <w:t xml:space="preserve"> </w:t>
            </w:r>
          </w:p>
        </w:tc>
        <w:tc>
          <w:tcPr>
            <w:tcW w:w="720" w:type="dxa"/>
            <w:tcBorders>
              <w:bottom w:val="single" w:sz="4" w:space="0" w:color="auto"/>
            </w:tcBorders>
            <w:shd w:val="clear" w:color="auto" w:fill="auto"/>
          </w:tcPr>
          <w:p w14:paraId="7956A5B2" w14:textId="222AEA85" w:rsidR="003126BF" w:rsidRPr="004036A8" w:rsidRDefault="00913836" w:rsidP="003126BF">
            <w:pPr>
              <w:rPr>
                <w:sz w:val="18"/>
                <w:szCs w:val="20"/>
              </w:rPr>
            </w:pPr>
            <w:r>
              <w:rPr>
                <w:sz w:val="18"/>
                <w:szCs w:val="20"/>
              </w:rPr>
              <w:t xml:space="preserve"> </w:t>
            </w:r>
          </w:p>
        </w:tc>
        <w:tc>
          <w:tcPr>
            <w:tcW w:w="630" w:type="dxa"/>
            <w:tcBorders>
              <w:bottom w:val="single" w:sz="4" w:space="0" w:color="auto"/>
            </w:tcBorders>
            <w:shd w:val="clear" w:color="auto" w:fill="auto"/>
          </w:tcPr>
          <w:p w14:paraId="0C1F916F" w14:textId="6AD4A113" w:rsidR="003126BF" w:rsidRPr="004036A8" w:rsidRDefault="00913836" w:rsidP="003126BF">
            <w:pPr>
              <w:rPr>
                <w:sz w:val="18"/>
                <w:szCs w:val="20"/>
              </w:rPr>
            </w:pPr>
            <w:r>
              <w:rPr>
                <w:sz w:val="18"/>
                <w:szCs w:val="20"/>
              </w:rPr>
              <w:t xml:space="preserve"> </w:t>
            </w:r>
          </w:p>
        </w:tc>
        <w:tc>
          <w:tcPr>
            <w:tcW w:w="810" w:type="dxa"/>
            <w:tcBorders>
              <w:bottom w:val="single" w:sz="4" w:space="0" w:color="auto"/>
            </w:tcBorders>
            <w:shd w:val="clear" w:color="auto" w:fill="auto"/>
          </w:tcPr>
          <w:p w14:paraId="321AF4DD" w14:textId="410F6737" w:rsidR="003126BF" w:rsidRPr="004036A8" w:rsidRDefault="00913836" w:rsidP="003126BF">
            <w:pPr>
              <w:rPr>
                <w:sz w:val="18"/>
                <w:szCs w:val="20"/>
              </w:rPr>
            </w:pPr>
            <w:r>
              <w:rPr>
                <w:sz w:val="18"/>
                <w:szCs w:val="20"/>
              </w:rPr>
              <w:t xml:space="preserve"> </w:t>
            </w:r>
          </w:p>
        </w:tc>
        <w:tc>
          <w:tcPr>
            <w:tcW w:w="730" w:type="dxa"/>
            <w:tcBorders>
              <w:bottom w:val="single" w:sz="4" w:space="0" w:color="auto"/>
            </w:tcBorders>
            <w:shd w:val="clear" w:color="auto" w:fill="auto"/>
          </w:tcPr>
          <w:p w14:paraId="4F309C33" w14:textId="77777777" w:rsidR="003126BF" w:rsidRPr="004036A8" w:rsidRDefault="003126BF" w:rsidP="003126BF">
            <w:pPr>
              <w:rPr>
                <w:sz w:val="18"/>
                <w:szCs w:val="20"/>
              </w:rPr>
            </w:pPr>
          </w:p>
        </w:tc>
        <w:tc>
          <w:tcPr>
            <w:tcW w:w="629" w:type="dxa"/>
            <w:tcBorders>
              <w:bottom w:val="single" w:sz="4" w:space="0" w:color="auto"/>
            </w:tcBorders>
            <w:shd w:val="clear" w:color="auto" w:fill="auto"/>
          </w:tcPr>
          <w:p w14:paraId="16E5292C" w14:textId="77777777" w:rsidR="003126BF" w:rsidRPr="004036A8" w:rsidRDefault="003126BF" w:rsidP="003126BF">
            <w:pPr>
              <w:rPr>
                <w:sz w:val="18"/>
                <w:szCs w:val="20"/>
              </w:rPr>
            </w:pPr>
          </w:p>
        </w:tc>
        <w:tc>
          <w:tcPr>
            <w:tcW w:w="891" w:type="dxa"/>
            <w:tcBorders>
              <w:bottom w:val="single" w:sz="4" w:space="0" w:color="auto"/>
            </w:tcBorders>
            <w:shd w:val="clear" w:color="auto" w:fill="auto"/>
          </w:tcPr>
          <w:p w14:paraId="70692BE3" w14:textId="77777777" w:rsidR="003126BF" w:rsidRPr="004036A8" w:rsidRDefault="003126BF" w:rsidP="003126BF">
            <w:pPr>
              <w:rPr>
                <w:sz w:val="18"/>
                <w:szCs w:val="20"/>
              </w:rPr>
            </w:pPr>
          </w:p>
        </w:tc>
      </w:tr>
      <w:tr w:rsidR="00030CFD" w:rsidRPr="004036A8" w14:paraId="1BF1A327" w14:textId="77777777" w:rsidTr="00485182">
        <w:trPr>
          <w:trHeight w:val="251"/>
        </w:trPr>
        <w:tc>
          <w:tcPr>
            <w:tcW w:w="3330" w:type="dxa"/>
            <w:tcBorders>
              <w:bottom w:val="single" w:sz="4" w:space="0" w:color="auto"/>
            </w:tcBorders>
          </w:tcPr>
          <w:p w14:paraId="2909308B" w14:textId="067260F7" w:rsidR="00030CFD" w:rsidRPr="004036A8" w:rsidRDefault="00030CFD" w:rsidP="003126BF">
            <w:pPr>
              <w:rPr>
                <w:sz w:val="20"/>
                <w:szCs w:val="20"/>
              </w:rPr>
            </w:pPr>
            <w:r>
              <w:rPr>
                <w:sz w:val="20"/>
                <w:szCs w:val="20"/>
              </w:rPr>
              <w:t>EVALUATION (check mark only)</w:t>
            </w:r>
          </w:p>
        </w:tc>
        <w:tc>
          <w:tcPr>
            <w:tcW w:w="720" w:type="dxa"/>
            <w:tcBorders>
              <w:bottom w:val="single" w:sz="4" w:space="0" w:color="auto"/>
            </w:tcBorders>
            <w:shd w:val="clear" w:color="auto" w:fill="BFBFBF" w:themeFill="background1" w:themeFillShade="BF"/>
          </w:tcPr>
          <w:p w14:paraId="609808AE" w14:textId="77777777" w:rsidR="00030CFD" w:rsidRPr="004036A8" w:rsidRDefault="00030CFD" w:rsidP="003126BF">
            <w:pPr>
              <w:rPr>
                <w:sz w:val="20"/>
                <w:szCs w:val="20"/>
              </w:rPr>
            </w:pPr>
          </w:p>
        </w:tc>
        <w:tc>
          <w:tcPr>
            <w:tcW w:w="630" w:type="dxa"/>
            <w:tcBorders>
              <w:bottom w:val="single" w:sz="4" w:space="0" w:color="auto"/>
            </w:tcBorders>
            <w:shd w:val="clear" w:color="auto" w:fill="BFBFBF" w:themeFill="background1" w:themeFillShade="BF"/>
          </w:tcPr>
          <w:p w14:paraId="4391E04A" w14:textId="77777777" w:rsidR="00030CFD" w:rsidRPr="004036A8" w:rsidRDefault="00030CFD" w:rsidP="003126BF">
            <w:pPr>
              <w:rPr>
                <w:sz w:val="20"/>
                <w:szCs w:val="20"/>
              </w:rPr>
            </w:pPr>
          </w:p>
        </w:tc>
        <w:tc>
          <w:tcPr>
            <w:tcW w:w="720" w:type="dxa"/>
            <w:tcBorders>
              <w:bottom w:val="single" w:sz="4" w:space="0" w:color="auto"/>
            </w:tcBorders>
            <w:shd w:val="clear" w:color="auto" w:fill="BFBFBF" w:themeFill="background1" w:themeFillShade="BF"/>
          </w:tcPr>
          <w:p w14:paraId="4E5651FF" w14:textId="77777777" w:rsidR="00030CFD" w:rsidRPr="004036A8" w:rsidRDefault="00030CFD" w:rsidP="003126BF">
            <w:pPr>
              <w:rPr>
                <w:sz w:val="20"/>
                <w:szCs w:val="20"/>
              </w:rPr>
            </w:pPr>
          </w:p>
        </w:tc>
        <w:tc>
          <w:tcPr>
            <w:tcW w:w="720" w:type="dxa"/>
            <w:tcBorders>
              <w:bottom w:val="single" w:sz="4" w:space="0" w:color="auto"/>
            </w:tcBorders>
            <w:shd w:val="clear" w:color="auto" w:fill="BFBFBF" w:themeFill="background1" w:themeFillShade="BF"/>
          </w:tcPr>
          <w:p w14:paraId="609478AE" w14:textId="77777777" w:rsidR="00030CFD" w:rsidRPr="004036A8" w:rsidRDefault="00030CFD" w:rsidP="003126BF">
            <w:pPr>
              <w:rPr>
                <w:sz w:val="20"/>
                <w:szCs w:val="20"/>
              </w:rPr>
            </w:pPr>
          </w:p>
        </w:tc>
        <w:tc>
          <w:tcPr>
            <w:tcW w:w="720" w:type="dxa"/>
            <w:tcBorders>
              <w:bottom w:val="single" w:sz="4" w:space="0" w:color="auto"/>
            </w:tcBorders>
            <w:shd w:val="clear" w:color="auto" w:fill="BFBFBF" w:themeFill="background1" w:themeFillShade="BF"/>
          </w:tcPr>
          <w:p w14:paraId="3AE68B45" w14:textId="77777777" w:rsidR="00030CFD" w:rsidRPr="004036A8" w:rsidRDefault="00030CFD" w:rsidP="003126BF">
            <w:pPr>
              <w:rPr>
                <w:sz w:val="20"/>
                <w:szCs w:val="20"/>
              </w:rPr>
            </w:pPr>
          </w:p>
        </w:tc>
        <w:tc>
          <w:tcPr>
            <w:tcW w:w="630" w:type="dxa"/>
            <w:tcBorders>
              <w:bottom w:val="single" w:sz="4" w:space="0" w:color="auto"/>
            </w:tcBorders>
            <w:shd w:val="clear" w:color="auto" w:fill="BFBFBF" w:themeFill="background1" w:themeFillShade="BF"/>
          </w:tcPr>
          <w:p w14:paraId="3979AAA9" w14:textId="77777777" w:rsidR="00030CFD" w:rsidRPr="004036A8" w:rsidRDefault="00030CFD" w:rsidP="003126BF">
            <w:pPr>
              <w:rPr>
                <w:sz w:val="20"/>
                <w:szCs w:val="20"/>
              </w:rPr>
            </w:pPr>
          </w:p>
        </w:tc>
        <w:tc>
          <w:tcPr>
            <w:tcW w:w="810" w:type="dxa"/>
            <w:tcBorders>
              <w:bottom w:val="single" w:sz="4" w:space="0" w:color="auto"/>
            </w:tcBorders>
            <w:shd w:val="clear" w:color="auto" w:fill="BFBFBF" w:themeFill="background1" w:themeFillShade="BF"/>
          </w:tcPr>
          <w:p w14:paraId="0B94F202" w14:textId="77777777" w:rsidR="00030CFD" w:rsidRPr="004036A8" w:rsidRDefault="00030CFD" w:rsidP="003126BF">
            <w:pPr>
              <w:rPr>
                <w:sz w:val="20"/>
                <w:szCs w:val="20"/>
              </w:rPr>
            </w:pPr>
          </w:p>
        </w:tc>
        <w:tc>
          <w:tcPr>
            <w:tcW w:w="730" w:type="dxa"/>
            <w:tcBorders>
              <w:bottom w:val="single" w:sz="4" w:space="0" w:color="auto"/>
            </w:tcBorders>
            <w:shd w:val="clear" w:color="auto" w:fill="BFBFBF" w:themeFill="background1" w:themeFillShade="BF"/>
          </w:tcPr>
          <w:p w14:paraId="6C14FDAE" w14:textId="77777777" w:rsidR="00030CFD" w:rsidRPr="004036A8" w:rsidRDefault="00030CFD" w:rsidP="003126BF">
            <w:pPr>
              <w:rPr>
                <w:sz w:val="20"/>
                <w:szCs w:val="20"/>
              </w:rPr>
            </w:pPr>
          </w:p>
        </w:tc>
        <w:tc>
          <w:tcPr>
            <w:tcW w:w="629" w:type="dxa"/>
            <w:tcBorders>
              <w:bottom w:val="single" w:sz="4" w:space="0" w:color="auto"/>
            </w:tcBorders>
            <w:shd w:val="clear" w:color="auto" w:fill="BFBFBF" w:themeFill="background1" w:themeFillShade="BF"/>
          </w:tcPr>
          <w:p w14:paraId="7C54FCEF" w14:textId="77777777" w:rsidR="00030CFD" w:rsidRPr="004036A8" w:rsidRDefault="00030CFD" w:rsidP="003126BF">
            <w:pPr>
              <w:rPr>
                <w:sz w:val="20"/>
                <w:szCs w:val="20"/>
              </w:rPr>
            </w:pPr>
          </w:p>
        </w:tc>
        <w:tc>
          <w:tcPr>
            <w:tcW w:w="891" w:type="dxa"/>
            <w:tcBorders>
              <w:bottom w:val="single" w:sz="4" w:space="0" w:color="auto"/>
            </w:tcBorders>
            <w:shd w:val="clear" w:color="auto" w:fill="BFBFBF" w:themeFill="background1" w:themeFillShade="BF"/>
          </w:tcPr>
          <w:p w14:paraId="63785F6C" w14:textId="77777777" w:rsidR="00030CFD" w:rsidRPr="004036A8" w:rsidRDefault="00030CFD" w:rsidP="003126BF">
            <w:pPr>
              <w:rPr>
                <w:sz w:val="20"/>
                <w:szCs w:val="20"/>
              </w:rPr>
            </w:pPr>
          </w:p>
        </w:tc>
      </w:tr>
      <w:tr w:rsidR="003126BF" w:rsidRPr="004036A8" w14:paraId="13AF68E3" w14:textId="77777777" w:rsidTr="00485182">
        <w:trPr>
          <w:trHeight w:val="2008"/>
        </w:trPr>
        <w:tc>
          <w:tcPr>
            <w:tcW w:w="3330" w:type="dxa"/>
            <w:tcBorders>
              <w:top w:val="single" w:sz="4" w:space="0" w:color="auto"/>
              <w:left w:val="single" w:sz="4" w:space="0" w:color="auto"/>
              <w:bottom w:val="single" w:sz="12" w:space="0" w:color="auto"/>
              <w:right w:val="single" w:sz="4" w:space="0" w:color="auto"/>
            </w:tcBorders>
          </w:tcPr>
          <w:p w14:paraId="40147A92" w14:textId="4EB720CF" w:rsidR="003D2ECC" w:rsidRDefault="003126BF" w:rsidP="003126BF">
            <w:pPr>
              <w:rPr>
                <w:rFonts w:cs="Tahoma"/>
                <w:color w:val="000000"/>
                <w:sz w:val="16"/>
              </w:rPr>
            </w:pPr>
            <w:r w:rsidRPr="007807F4">
              <w:rPr>
                <w:rFonts w:cs="Tahoma"/>
                <w:b/>
                <w:color w:val="000000"/>
                <w:sz w:val="16"/>
              </w:rPr>
              <w:t xml:space="preserve">92521 </w:t>
            </w:r>
            <w:r w:rsidRPr="004036A8">
              <w:rPr>
                <w:rFonts w:cs="Tahoma"/>
                <w:color w:val="000000"/>
                <w:sz w:val="16"/>
              </w:rPr>
              <w:t>Evaluation of speech fluency (eg,</w:t>
            </w:r>
            <w:r w:rsidR="007807F4">
              <w:rPr>
                <w:rFonts w:cs="Tahoma"/>
                <w:color w:val="000000"/>
                <w:sz w:val="16"/>
              </w:rPr>
              <w:t xml:space="preserve"> stutter</w:t>
            </w:r>
            <w:r w:rsidRPr="004036A8">
              <w:rPr>
                <w:rFonts w:cs="Tahoma"/>
                <w:color w:val="000000"/>
                <w:sz w:val="16"/>
              </w:rPr>
              <w:t xml:space="preserve"> </w:t>
            </w:r>
          </w:p>
          <w:p w14:paraId="2A6EC830" w14:textId="19E11455" w:rsidR="003D2ECC" w:rsidRPr="00B633B0" w:rsidRDefault="003D2ECC" w:rsidP="003126BF">
            <w:pPr>
              <w:rPr>
                <w:rFonts w:cs="Tahoma"/>
                <w:color w:val="000000"/>
                <w:sz w:val="6"/>
              </w:rPr>
            </w:pPr>
          </w:p>
          <w:p w14:paraId="58F13C0C" w14:textId="2FF802A0" w:rsidR="003126BF" w:rsidRDefault="003126BF" w:rsidP="003126BF">
            <w:pPr>
              <w:rPr>
                <w:rFonts w:cs="Tahoma"/>
                <w:color w:val="000000"/>
                <w:sz w:val="16"/>
              </w:rPr>
            </w:pPr>
            <w:r w:rsidRPr="007807F4">
              <w:rPr>
                <w:rFonts w:cs="Tahoma"/>
                <w:b/>
                <w:color w:val="000000"/>
                <w:sz w:val="16"/>
              </w:rPr>
              <w:t>92522</w:t>
            </w:r>
            <w:r w:rsidRPr="004036A8">
              <w:rPr>
                <w:rFonts w:cs="Tahoma"/>
                <w:color w:val="000000"/>
                <w:sz w:val="16"/>
              </w:rPr>
              <w:t xml:space="preserve"> Evaluation of speech sound production (eg, articulation, phonological process, apraxia, dysarthria);  </w:t>
            </w:r>
          </w:p>
          <w:p w14:paraId="3AD5DCCC" w14:textId="77777777" w:rsidR="003D2ECC" w:rsidRPr="00B633B0" w:rsidRDefault="003D2ECC" w:rsidP="003126BF">
            <w:pPr>
              <w:rPr>
                <w:rFonts w:cs="Tahoma"/>
                <w:color w:val="000000"/>
                <w:sz w:val="6"/>
              </w:rPr>
            </w:pPr>
          </w:p>
          <w:p w14:paraId="2448E14C" w14:textId="77777777" w:rsidR="003D2ECC" w:rsidRDefault="003126BF" w:rsidP="003126BF">
            <w:pPr>
              <w:rPr>
                <w:rFonts w:cs="Tahoma"/>
                <w:b/>
                <w:color w:val="000000"/>
                <w:sz w:val="16"/>
                <w:highlight w:val="yellow"/>
              </w:rPr>
            </w:pPr>
            <w:r w:rsidRPr="004036A8">
              <w:rPr>
                <w:rFonts w:cs="Tahoma"/>
                <w:b/>
                <w:color w:val="000000"/>
                <w:sz w:val="16"/>
                <w:highlight w:val="yellow"/>
              </w:rPr>
              <w:t>92523  Same as 92522 WITH evaluation of language comprehension and expression (eg, receptive and expressive language</w:t>
            </w:r>
          </w:p>
          <w:p w14:paraId="5BA74246" w14:textId="77777777" w:rsidR="00B633B0" w:rsidRPr="00B633B0" w:rsidRDefault="00B633B0" w:rsidP="003126BF">
            <w:pPr>
              <w:rPr>
                <w:rFonts w:cs="Tahoma"/>
                <w:color w:val="000000"/>
                <w:sz w:val="4"/>
              </w:rPr>
            </w:pPr>
          </w:p>
          <w:p w14:paraId="2F0D5FCA" w14:textId="77777777" w:rsidR="007807F4" w:rsidRPr="007807F4" w:rsidRDefault="007807F4" w:rsidP="003126BF">
            <w:pPr>
              <w:rPr>
                <w:rFonts w:cs="Tahoma"/>
                <w:b/>
                <w:color w:val="000000"/>
                <w:sz w:val="6"/>
              </w:rPr>
            </w:pPr>
          </w:p>
          <w:p w14:paraId="35B43FD4" w14:textId="4195E8B6" w:rsidR="00B633B0" w:rsidRPr="00B633B0" w:rsidRDefault="003126BF" w:rsidP="003126BF">
            <w:pPr>
              <w:rPr>
                <w:rFonts w:cs="Tahoma"/>
                <w:color w:val="000000"/>
                <w:sz w:val="6"/>
              </w:rPr>
            </w:pPr>
            <w:r w:rsidRPr="007807F4">
              <w:rPr>
                <w:rFonts w:cs="Tahoma"/>
                <w:b/>
                <w:color w:val="000000"/>
                <w:sz w:val="16"/>
              </w:rPr>
              <w:t>92524</w:t>
            </w:r>
            <w:r w:rsidRPr="004036A8">
              <w:rPr>
                <w:rFonts w:cs="Tahoma"/>
                <w:color w:val="000000"/>
                <w:sz w:val="16"/>
              </w:rPr>
              <w:t xml:space="preserve"> Behavioral and qualitative analysis of voice and resonan</w:t>
            </w:r>
            <w:r w:rsidR="00B633B0">
              <w:rPr>
                <w:rFonts w:cs="Tahoma"/>
                <w:color w:val="000000"/>
                <w:sz w:val="16"/>
              </w:rPr>
              <w:t>ce</w:t>
            </w:r>
            <w:r w:rsidRPr="004036A8">
              <w:rPr>
                <w:rStyle w:val="apple-converted-space"/>
                <w:rFonts w:cs="Tahoma"/>
                <w:color w:val="000000"/>
                <w:sz w:val="16"/>
              </w:rPr>
              <w:t> </w:t>
            </w:r>
            <w:r w:rsidRPr="004036A8">
              <w:rPr>
                <w:rFonts w:cs="Tahoma"/>
                <w:color w:val="000000"/>
                <w:sz w:val="16"/>
              </w:rPr>
              <w:br/>
            </w:r>
          </w:p>
          <w:p w14:paraId="27ACEC75" w14:textId="584A4E8C" w:rsidR="003D2ECC" w:rsidRDefault="003126BF" w:rsidP="003126BF">
            <w:pPr>
              <w:rPr>
                <w:rFonts w:cs="Tahoma"/>
                <w:color w:val="000000"/>
                <w:sz w:val="16"/>
              </w:rPr>
            </w:pPr>
            <w:r w:rsidRPr="007807F4">
              <w:rPr>
                <w:rFonts w:cs="Tahoma"/>
                <w:b/>
                <w:color w:val="000000"/>
                <w:sz w:val="16"/>
              </w:rPr>
              <w:t>92610</w:t>
            </w:r>
            <w:r w:rsidRPr="004036A8">
              <w:rPr>
                <w:rFonts w:cs="Tahoma"/>
                <w:color w:val="000000"/>
                <w:sz w:val="16"/>
              </w:rPr>
              <w:t xml:space="preserve"> Evaluation of oral and pharyngeal swallowing function</w:t>
            </w:r>
          </w:p>
          <w:p w14:paraId="1DD2A457" w14:textId="77777777" w:rsidR="00B633B0" w:rsidRPr="00B633B0" w:rsidRDefault="00B633B0" w:rsidP="003126BF">
            <w:pPr>
              <w:rPr>
                <w:rFonts w:cs="Tahoma"/>
                <w:color w:val="000000"/>
                <w:sz w:val="6"/>
              </w:rPr>
            </w:pPr>
          </w:p>
          <w:p w14:paraId="39997785" w14:textId="3AA66DE4" w:rsidR="003126BF" w:rsidRDefault="003126BF" w:rsidP="003126BF">
            <w:pPr>
              <w:rPr>
                <w:rFonts w:cs="Tahoma"/>
                <w:color w:val="000000"/>
                <w:sz w:val="16"/>
              </w:rPr>
            </w:pPr>
            <w:r w:rsidRPr="007807F4">
              <w:rPr>
                <w:rFonts w:cs="Tahoma"/>
                <w:b/>
                <w:color w:val="000000"/>
                <w:sz w:val="16"/>
              </w:rPr>
              <w:t>96105</w:t>
            </w:r>
            <w:r w:rsidRPr="004036A8">
              <w:rPr>
                <w:rFonts w:cs="Tahoma"/>
                <w:color w:val="000000"/>
                <w:sz w:val="16"/>
              </w:rPr>
              <w:t xml:space="preserve"> Assessment of aphasia (includes assessment of expressive and receptive speech and language function, language comprehension, speech production ability, reading, spelling, writing, eg, by Boston Diagnostic Aphasia Examination) with interpretation and report, per hour</w:t>
            </w:r>
          </w:p>
          <w:p w14:paraId="4A30B20D" w14:textId="77777777" w:rsidR="007E029D" w:rsidRPr="00B633B0" w:rsidRDefault="007E029D" w:rsidP="003126BF">
            <w:pPr>
              <w:rPr>
                <w:rFonts w:cs="Tahoma"/>
                <w:color w:val="000000"/>
                <w:sz w:val="6"/>
              </w:rPr>
            </w:pPr>
          </w:p>
          <w:p w14:paraId="4F8AF704" w14:textId="492B81CB" w:rsidR="003126BF" w:rsidRDefault="003126BF" w:rsidP="003126BF">
            <w:pPr>
              <w:rPr>
                <w:rFonts w:cs="Tahoma"/>
                <w:color w:val="000000"/>
                <w:sz w:val="16"/>
              </w:rPr>
            </w:pPr>
            <w:r w:rsidRPr="007807F4">
              <w:rPr>
                <w:rFonts w:cs="Tahoma"/>
                <w:b/>
                <w:color w:val="000000"/>
                <w:sz w:val="16"/>
              </w:rPr>
              <w:t>96125</w:t>
            </w:r>
            <w:r w:rsidRPr="004036A8">
              <w:rPr>
                <w:rFonts w:cs="Tahoma"/>
                <w:color w:val="000000"/>
                <w:sz w:val="16"/>
              </w:rPr>
              <w:t xml:space="preserve"> Standardized cognitive performance testing both administration and write up = 1 hour of time</w:t>
            </w:r>
          </w:p>
          <w:p w14:paraId="1200BE6C" w14:textId="77777777" w:rsidR="007807F4" w:rsidRPr="007807F4" w:rsidRDefault="007807F4" w:rsidP="003126BF">
            <w:pPr>
              <w:rPr>
                <w:rFonts w:cs="Tahoma"/>
                <w:color w:val="000000"/>
                <w:sz w:val="6"/>
              </w:rPr>
            </w:pPr>
          </w:p>
          <w:p w14:paraId="21333C28" w14:textId="3EAD1B65" w:rsidR="003126BF" w:rsidRPr="004036A8" w:rsidRDefault="003126BF" w:rsidP="003126BF">
            <w:pPr>
              <w:rPr>
                <w:sz w:val="20"/>
                <w:szCs w:val="20"/>
              </w:rPr>
            </w:pPr>
            <w:r w:rsidRPr="004036A8">
              <w:rPr>
                <w:rFonts w:cs="Tahoma"/>
                <w:color w:val="000000"/>
                <w:sz w:val="16"/>
              </w:rPr>
              <w:t>Codes for prosthetics and AAC devices available</w:t>
            </w:r>
          </w:p>
        </w:tc>
        <w:tc>
          <w:tcPr>
            <w:tcW w:w="720" w:type="dxa"/>
            <w:tcBorders>
              <w:top w:val="single" w:sz="4" w:space="0" w:color="auto"/>
              <w:left w:val="single" w:sz="4" w:space="0" w:color="auto"/>
              <w:bottom w:val="single" w:sz="12" w:space="0" w:color="auto"/>
              <w:right w:val="single" w:sz="4" w:space="0" w:color="auto"/>
            </w:tcBorders>
            <w:shd w:val="clear" w:color="auto" w:fill="FFFFFF"/>
          </w:tcPr>
          <w:p w14:paraId="45978CFE" w14:textId="00FE6FD8" w:rsidR="003126BF" w:rsidRPr="004036A8" w:rsidRDefault="003D2ECC" w:rsidP="003126BF">
            <w:pPr>
              <w:rPr>
                <w:b/>
                <w:sz w:val="20"/>
                <w:szCs w:val="20"/>
              </w:rPr>
            </w:pPr>
            <w:r>
              <w:rPr>
                <w:b/>
                <w:sz w:val="20"/>
                <w:szCs w:val="20"/>
              </w:rPr>
              <w:t xml:space="preserve"> </w:t>
            </w:r>
          </w:p>
        </w:tc>
        <w:tc>
          <w:tcPr>
            <w:tcW w:w="63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6208CA88" w14:textId="77777777" w:rsidR="003126BF" w:rsidRPr="004036A8" w:rsidRDefault="003126BF" w:rsidP="003126BF">
            <w:pPr>
              <w:rPr>
                <w:sz w:val="18"/>
                <w:szCs w:val="18"/>
              </w:rPr>
            </w:pPr>
          </w:p>
        </w:tc>
        <w:tc>
          <w:tcPr>
            <w:tcW w:w="72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064EB095" w14:textId="77777777" w:rsidR="003126BF" w:rsidRPr="004036A8" w:rsidRDefault="003126BF" w:rsidP="003126BF">
            <w:pPr>
              <w:rPr>
                <w:sz w:val="16"/>
                <w:szCs w:val="16"/>
              </w:rPr>
            </w:pPr>
          </w:p>
        </w:tc>
        <w:tc>
          <w:tcPr>
            <w:tcW w:w="72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13D8EA32" w14:textId="77777777" w:rsidR="003126BF" w:rsidRPr="004036A8" w:rsidRDefault="003126BF" w:rsidP="003126BF">
            <w:pPr>
              <w:rPr>
                <w:sz w:val="18"/>
                <w:szCs w:val="18"/>
              </w:rPr>
            </w:pPr>
          </w:p>
        </w:tc>
        <w:tc>
          <w:tcPr>
            <w:tcW w:w="72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039D3E22" w14:textId="77777777" w:rsidR="003126BF" w:rsidRPr="004036A8" w:rsidRDefault="003126BF" w:rsidP="003126BF">
            <w:pPr>
              <w:rPr>
                <w:sz w:val="18"/>
                <w:szCs w:val="18"/>
              </w:rPr>
            </w:pPr>
          </w:p>
        </w:tc>
        <w:tc>
          <w:tcPr>
            <w:tcW w:w="63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42655A25" w14:textId="77777777" w:rsidR="003126BF" w:rsidRPr="004036A8" w:rsidRDefault="003126BF" w:rsidP="003126BF">
            <w:pPr>
              <w:rPr>
                <w:sz w:val="16"/>
                <w:szCs w:val="16"/>
                <w:highlight w:val="red"/>
              </w:rPr>
            </w:pPr>
          </w:p>
        </w:tc>
        <w:tc>
          <w:tcPr>
            <w:tcW w:w="81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45401555" w14:textId="77777777" w:rsidR="003126BF" w:rsidRPr="004036A8" w:rsidRDefault="003126BF" w:rsidP="003126BF">
            <w:pPr>
              <w:rPr>
                <w:sz w:val="18"/>
                <w:szCs w:val="18"/>
                <w:highlight w:val="red"/>
              </w:rPr>
            </w:pPr>
          </w:p>
        </w:tc>
        <w:tc>
          <w:tcPr>
            <w:tcW w:w="730"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467F3A31" w14:textId="77777777" w:rsidR="003126BF" w:rsidRPr="004036A8" w:rsidRDefault="003126BF" w:rsidP="003126BF">
            <w:pPr>
              <w:rPr>
                <w:sz w:val="20"/>
                <w:szCs w:val="20"/>
                <w:highlight w:val="red"/>
              </w:rPr>
            </w:pPr>
          </w:p>
        </w:tc>
        <w:tc>
          <w:tcPr>
            <w:tcW w:w="629"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19E83B40" w14:textId="77777777" w:rsidR="003126BF" w:rsidRPr="004036A8" w:rsidRDefault="003126BF" w:rsidP="003126BF">
            <w:pPr>
              <w:rPr>
                <w:sz w:val="20"/>
                <w:szCs w:val="20"/>
                <w:highlight w:val="red"/>
              </w:rPr>
            </w:pPr>
          </w:p>
        </w:tc>
        <w:tc>
          <w:tcPr>
            <w:tcW w:w="891" w:type="dxa"/>
            <w:tcBorders>
              <w:top w:val="single" w:sz="4" w:space="0" w:color="auto"/>
              <w:left w:val="single" w:sz="4" w:space="0" w:color="auto"/>
              <w:bottom w:val="single" w:sz="12" w:space="0" w:color="auto"/>
              <w:right w:val="single" w:sz="4" w:space="0" w:color="auto"/>
            </w:tcBorders>
            <w:shd w:val="clear" w:color="auto" w:fill="BFBFBF" w:themeFill="background1" w:themeFillShade="BF"/>
          </w:tcPr>
          <w:p w14:paraId="7D35CABB" w14:textId="77777777" w:rsidR="003126BF" w:rsidRPr="004036A8" w:rsidRDefault="003126BF" w:rsidP="003126BF">
            <w:pPr>
              <w:rPr>
                <w:sz w:val="20"/>
                <w:szCs w:val="20"/>
                <w:highlight w:val="red"/>
              </w:rPr>
            </w:pPr>
          </w:p>
        </w:tc>
      </w:tr>
      <w:tr w:rsidR="00030CFD" w:rsidRPr="004036A8" w14:paraId="76AE09CD" w14:textId="77777777" w:rsidTr="00485182">
        <w:trPr>
          <w:trHeight w:val="287"/>
        </w:trPr>
        <w:tc>
          <w:tcPr>
            <w:tcW w:w="3330" w:type="dxa"/>
            <w:tcBorders>
              <w:top w:val="single" w:sz="12" w:space="0" w:color="auto"/>
              <w:left w:val="single" w:sz="12" w:space="0" w:color="auto"/>
              <w:bottom w:val="single" w:sz="12" w:space="0" w:color="auto"/>
              <w:right w:val="single" w:sz="12" w:space="0" w:color="auto"/>
            </w:tcBorders>
          </w:tcPr>
          <w:p w14:paraId="38D218B7" w14:textId="3E5CD877" w:rsidR="00030CFD" w:rsidRPr="004036A8" w:rsidRDefault="00030CFD" w:rsidP="003126BF">
            <w:pPr>
              <w:rPr>
                <w:rFonts w:cs="Tahoma"/>
                <w:color w:val="000000"/>
                <w:sz w:val="16"/>
              </w:rPr>
            </w:pPr>
            <w:r>
              <w:rPr>
                <w:rFonts w:cs="Tahoma"/>
                <w:color w:val="000000"/>
                <w:sz w:val="16"/>
              </w:rPr>
              <w:t>TREATMENT</w:t>
            </w:r>
            <w:r w:rsidRPr="00030CFD">
              <w:rPr>
                <w:rFonts w:cs="Tahoma"/>
                <w:color w:val="000000"/>
                <w:sz w:val="18"/>
                <w:szCs w:val="18"/>
              </w:rPr>
              <w:t xml:space="preserve">:  </w:t>
            </w:r>
            <w:r w:rsidRPr="00030CFD">
              <w:rPr>
                <w:sz w:val="18"/>
                <w:szCs w:val="18"/>
              </w:rPr>
              <w:t>ADD UNITS/day  15 minutes = 1 unit</w:t>
            </w:r>
          </w:p>
        </w:tc>
        <w:tc>
          <w:tcPr>
            <w:tcW w:w="72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F0B0390" w14:textId="77777777" w:rsidR="00030CFD" w:rsidRDefault="00030CFD" w:rsidP="003126BF">
            <w:pPr>
              <w:rPr>
                <w:b/>
                <w:sz w:val="20"/>
                <w:szCs w:val="20"/>
              </w:rPr>
            </w:pPr>
          </w:p>
        </w:tc>
        <w:tc>
          <w:tcPr>
            <w:tcW w:w="6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4949869" w14:textId="77777777" w:rsidR="00030CFD" w:rsidRPr="004036A8" w:rsidRDefault="00030CFD" w:rsidP="003126BF">
            <w:pPr>
              <w:rPr>
                <w:sz w:val="18"/>
                <w:szCs w:val="18"/>
              </w:rPr>
            </w:pPr>
          </w:p>
        </w:tc>
        <w:tc>
          <w:tcPr>
            <w:tcW w:w="72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3A7B99B" w14:textId="77777777" w:rsidR="00030CFD" w:rsidRPr="004036A8" w:rsidRDefault="00030CFD" w:rsidP="003126BF">
            <w:pPr>
              <w:rPr>
                <w:sz w:val="16"/>
                <w:szCs w:val="16"/>
              </w:rPr>
            </w:pPr>
          </w:p>
        </w:tc>
        <w:tc>
          <w:tcPr>
            <w:tcW w:w="72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4883164" w14:textId="77777777" w:rsidR="00030CFD" w:rsidRPr="004036A8" w:rsidRDefault="00030CFD" w:rsidP="003126BF">
            <w:pPr>
              <w:rPr>
                <w:sz w:val="18"/>
                <w:szCs w:val="18"/>
              </w:rPr>
            </w:pPr>
          </w:p>
        </w:tc>
        <w:tc>
          <w:tcPr>
            <w:tcW w:w="72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7DBD17A" w14:textId="77777777" w:rsidR="00030CFD" w:rsidRPr="004036A8" w:rsidRDefault="00030CFD" w:rsidP="003126BF">
            <w:pPr>
              <w:rPr>
                <w:sz w:val="18"/>
                <w:szCs w:val="18"/>
              </w:rPr>
            </w:pPr>
          </w:p>
        </w:tc>
        <w:tc>
          <w:tcPr>
            <w:tcW w:w="6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6FFEA72" w14:textId="77777777" w:rsidR="00030CFD" w:rsidRPr="004036A8" w:rsidRDefault="00030CFD" w:rsidP="003126BF">
            <w:pPr>
              <w:rPr>
                <w:sz w:val="16"/>
                <w:szCs w:val="16"/>
                <w:highlight w:val="red"/>
              </w:rPr>
            </w:pPr>
          </w:p>
        </w:tc>
        <w:tc>
          <w:tcPr>
            <w:tcW w:w="8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D1E8F0" w14:textId="77777777" w:rsidR="00030CFD" w:rsidRPr="004036A8" w:rsidRDefault="00030CFD" w:rsidP="003126BF">
            <w:pPr>
              <w:rPr>
                <w:sz w:val="18"/>
                <w:szCs w:val="18"/>
                <w:highlight w:val="red"/>
              </w:rPr>
            </w:pPr>
          </w:p>
        </w:tc>
        <w:tc>
          <w:tcPr>
            <w:tcW w:w="7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9E20AA5" w14:textId="77777777" w:rsidR="00030CFD" w:rsidRPr="004036A8" w:rsidRDefault="00030CFD" w:rsidP="003126BF">
            <w:pPr>
              <w:rPr>
                <w:sz w:val="20"/>
                <w:szCs w:val="20"/>
                <w:highlight w:val="red"/>
              </w:rPr>
            </w:pPr>
          </w:p>
        </w:tc>
        <w:tc>
          <w:tcPr>
            <w:tcW w:w="62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FBF0C0C" w14:textId="77777777" w:rsidR="00030CFD" w:rsidRPr="004036A8" w:rsidRDefault="00030CFD" w:rsidP="003126BF">
            <w:pPr>
              <w:rPr>
                <w:sz w:val="20"/>
                <w:szCs w:val="20"/>
                <w:highlight w:val="red"/>
              </w:rPr>
            </w:pPr>
          </w:p>
        </w:tc>
        <w:tc>
          <w:tcPr>
            <w:tcW w:w="89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F3DF35D" w14:textId="77777777" w:rsidR="00030CFD" w:rsidRPr="004036A8" w:rsidRDefault="00030CFD" w:rsidP="003126BF">
            <w:pPr>
              <w:rPr>
                <w:sz w:val="20"/>
                <w:szCs w:val="20"/>
                <w:highlight w:val="red"/>
              </w:rPr>
            </w:pPr>
          </w:p>
        </w:tc>
      </w:tr>
      <w:tr w:rsidR="003126BF" w:rsidRPr="004036A8" w14:paraId="51B29E13" w14:textId="77777777" w:rsidTr="00485182">
        <w:trPr>
          <w:trHeight w:val="224"/>
        </w:trPr>
        <w:tc>
          <w:tcPr>
            <w:tcW w:w="3330" w:type="dxa"/>
            <w:tcBorders>
              <w:top w:val="single" w:sz="4" w:space="0" w:color="auto"/>
              <w:left w:val="single" w:sz="4" w:space="0" w:color="auto"/>
              <w:bottom w:val="nil"/>
              <w:right w:val="single" w:sz="4" w:space="0" w:color="auto"/>
            </w:tcBorders>
          </w:tcPr>
          <w:p w14:paraId="41C70174" w14:textId="3FED5C80" w:rsidR="003126BF" w:rsidRPr="004036A8" w:rsidRDefault="003126BF" w:rsidP="003126BF">
            <w:pPr>
              <w:rPr>
                <w:sz w:val="20"/>
                <w:szCs w:val="20"/>
              </w:rPr>
            </w:pPr>
            <w:r w:rsidRPr="00935871">
              <w:rPr>
                <w:b/>
                <w:sz w:val="16"/>
                <w:szCs w:val="20"/>
              </w:rPr>
              <w:t>92507</w:t>
            </w:r>
            <w:r w:rsidRPr="004036A8">
              <w:rPr>
                <w:sz w:val="16"/>
                <w:szCs w:val="20"/>
              </w:rPr>
              <w:t xml:space="preserve"> Tx of sp, lang, voice, communication and or aud proc disorder</w:t>
            </w:r>
            <w:r w:rsidR="007E029D">
              <w:rPr>
                <w:sz w:val="16"/>
                <w:szCs w:val="20"/>
              </w:rPr>
              <w:t xml:space="preserve"> </w:t>
            </w:r>
            <w:r w:rsidR="007807F4" w:rsidRPr="007807F4">
              <w:rPr>
                <w:sz w:val="16"/>
                <w:szCs w:val="20"/>
                <w:highlight w:val="cyan"/>
              </w:rPr>
              <w:t>DO NOT USE WITH OTHER CODES</w:t>
            </w:r>
            <w:r w:rsidR="00A32844">
              <w:rPr>
                <w:sz w:val="16"/>
                <w:szCs w:val="20"/>
                <w:highlight w:val="cyan"/>
              </w:rPr>
              <w:t xml:space="preserve"> (except </w:t>
            </w:r>
            <w:r w:rsidR="00935871">
              <w:rPr>
                <w:sz w:val="16"/>
                <w:szCs w:val="20"/>
                <w:highlight w:val="cyan"/>
              </w:rPr>
              <w:t>G0515 OK)</w:t>
            </w:r>
            <w:r w:rsidR="007807F4" w:rsidRPr="007807F4">
              <w:rPr>
                <w:sz w:val="16"/>
                <w:szCs w:val="20"/>
                <w:highlight w:val="cyan"/>
              </w:rPr>
              <w:t>.</w:t>
            </w:r>
            <w:r w:rsidR="007807F4">
              <w:rPr>
                <w:sz w:val="16"/>
                <w:szCs w:val="20"/>
              </w:rPr>
              <w:t xml:space="preserve">  </w:t>
            </w:r>
            <w:r w:rsidR="00B633B0">
              <w:rPr>
                <w:sz w:val="16"/>
                <w:szCs w:val="20"/>
                <w:highlight w:val="cyan"/>
              </w:rPr>
              <w:t>MEDICARE p</w:t>
            </w:r>
            <w:r w:rsidR="009F1093">
              <w:rPr>
                <w:sz w:val="16"/>
                <w:szCs w:val="20"/>
                <w:highlight w:val="cyan"/>
              </w:rPr>
              <w:t xml:space="preserve">ays only ½ hour.  </w:t>
            </w:r>
            <w:r w:rsidR="00B633B0">
              <w:rPr>
                <w:sz w:val="16"/>
                <w:szCs w:val="20"/>
                <w:highlight w:val="cyan"/>
              </w:rPr>
              <w:t>Talk to TIYH before using</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A8F8E7E" w14:textId="10CEF253" w:rsidR="003126BF" w:rsidRPr="004036A8" w:rsidRDefault="003D2ECC" w:rsidP="003126BF">
            <w:pPr>
              <w:rPr>
                <w:b/>
                <w:sz w:val="20"/>
                <w:szCs w:val="20"/>
              </w:rPr>
            </w:pPr>
            <w:r>
              <w:rPr>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5A38F6" w14:textId="37EF278A" w:rsidR="003126BF" w:rsidRPr="004036A8" w:rsidRDefault="003D2ECC" w:rsidP="003126BF">
            <w:pPr>
              <w:rPr>
                <w:b/>
                <w:sz w:val="20"/>
                <w:szCs w:val="20"/>
              </w:rPr>
            </w:pPr>
            <w:r>
              <w:rPr>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481041" w14:textId="03E3CD2B" w:rsidR="003126BF" w:rsidRPr="004036A8" w:rsidRDefault="003D2ECC" w:rsidP="003126BF">
            <w:pPr>
              <w:rPr>
                <w:b/>
                <w:sz w:val="20"/>
                <w:szCs w:val="20"/>
              </w:rPr>
            </w:pPr>
            <w:r>
              <w:rPr>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7A4741D" w14:textId="76DD8094" w:rsidR="003126BF" w:rsidRPr="004036A8" w:rsidRDefault="003D2ECC" w:rsidP="003126BF">
            <w:pPr>
              <w:rPr>
                <w:b/>
                <w:sz w:val="20"/>
                <w:szCs w:val="20"/>
              </w:rPr>
            </w:pPr>
            <w:r>
              <w:rPr>
                <w:b/>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B0768F6" w14:textId="0BF10AC2" w:rsidR="003126BF" w:rsidRPr="004036A8" w:rsidRDefault="003D2ECC" w:rsidP="003126BF">
            <w:pPr>
              <w:rPr>
                <w:b/>
                <w:sz w:val="20"/>
                <w:szCs w:val="20"/>
              </w:rPr>
            </w:pPr>
            <w:r>
              <w:rPr>
                <w:b/>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652527A" w14:textId="32AA5DD2" w:rsidR="003126BF" w:rsidRPr="004036A8" w:rsidRDefault="003D2ECC" w:rsidP="003126BF">
            <w:pPr>
              <w:rPr>
                <w:b/>
                <w:sz w:val="20"/>
                <w:szCs w:val="20"/>
              </w:rPr>
            </w:pPr>
            <w:r>
              <w:rPr>
                <w:b/>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32D323" w14:textId="7EB83EAF" w:rsidR="003126BF" w:rsidRPr="004036A8" w:rsidRDefault="003D2ECC" w:rsidP="003126BF">
            <w:pPr>
              <w:rPr>
                <w:b/>
                <w:sz w:val="20"/>
                <w:szCs w:val="20"/>
              </w:rPr>
            </w:pPr>
            <w:r>
              <w:rPr>
                <w:b/>
                <w:sz w:val="20"/>
                <w:szCs w:val="20"/>
              </w:rPr>
              <w:t xml:space="preserve"> </w:t>
            </w: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2BDA9DC3" w14:textId="77777777" w:rsidR="003126BF" w:rsidRPr="004036A8" w:rsidRDefault="003126BF" w:rsidP="003126BF">
            <w:pPr>
              <w:rPr>
                <w:b/>
                <w:sz w:val="20"/>
                <w:szCs w:val="20"/>
              </w:rPr>
            </w:pPr>
          </w:p>
        </w:tc>
        <w:tc>
          <w:tcPr>
            <w:tcW w:w="629" w:type="dxa"/>
            <w:tcBorders>
              <w:top w:val="single" w:sz="4" w:space="0" w:color="auto"/>
              <w:left w:val="single" w:sz="4" w:space="0" w:color="auto"/>
              <w:bottom w:val="single" w:sz="4" w:space="0" w:color="auto"/>
              <w:right w:val="single" w:sz="4" w:space="0" w:color="auto"/>
            </w:tcBorders>
            <w:shd w:val="clear" w:color="auto" w:fill="auto"/>
          </w:tcPr>
          <w:p w14:paraId="7CE31695" w14:textId="77777777" w:rsidR="003126BF" w:rsidRPr="004036A8" w:rsidRDefault="003126BF" w:rsidP="003126BF">
            <w:pPr>
              <w:rPr>
                <w:b/>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EE63CAE" w14:textId="77777777" w:rsidR="003126BF" w:rsidRPr="004036A8" w:rsidRDefault="003126BF" w:rsidP="003126BF">
            <w:pPr>
              <w:rPr>
                <w:b/>
                <w:sz w:val="20"/>
                <w:szCs w:val="20"/>
              </w:rPr>
            </w:pPr>
          </w:p>
        </w:tc>
      </w:tr>
      <w:tr w:rsidR="00B633B0" w:rsidRPr="004036A8" w14:paraId="6FAC3C37" w14:textId="77777777" w:rsidTr="00485182">
        <w:trPr>
          <w:trHeight w:val="386"/>
        </w:trPr>
        <w:tc>
          <w:tcPr>
            <w:tcW w:w="3330" w:type="dxa"/>
            <w:tcBorders>
              <w:top w:val="single" w:sz="4" w:space="0" w:color="auto"/>
              <w:left w:val="single" w:sz="4" w:space="0" w:color="auto"/>
              <w:bottom w:val="nil"/>
              <w:right w:val="single" w:sz="4" w:space="0" w:color="auto"/>
            </w:tcBorders>
          </w:tcPr>
          <w:p w14:paraId="7FF3BEAA" w14:textId="4B26ADA8" w:rsidR="00B633B0" w:rsidRPr="004036A8" w:rsidRDefault="00B633B0" w:rsidP="00B633B0">
            <w:pPr>
              <w:rPr>
                <w:sz w:val="16"/>
                <w:szCs w:val="20"/>
              </w:rPr>
            </w:pPr>
            <w:r w:rsidRPr="00935871">
              <w:rPr>
                <w:b/>
                <w:sz w:val="16"/>
                <w:szCs w:val="20"/>
              </w:rPr>
              <w:t>92526</w:t>
            </w:r>
            <w:r w:rsidRPr="004036A8">
              <w:rPr>
                <w:sz w:val="16"/>
                <w:szCs w:val="20"/>
              </w:rPr>
              <w:t xml:space="preserve"> Tx of swallow dysfunct and or oral function for feeding</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4E676BE" w14:textId="77777777" w:rsidR="00B633B0" w:rsidRPr="004036A8" w:rsidRDefault="00B633B0" w:rsidP="00B633B0">
            <w:pPr>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86641F2" w14:textId="77777777" w:rsidR="00B633B0" w:rsidRPr="004036A8" w:rsidRDefault="00B633B0" w:rsidP="00B633B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5FCC278" w14:textId="77777777" w:rsidR="00B633B0" w:rsidRPr="004036A8" w:rsidRDefault="00B633B0" w:rsidP="00B633B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CBD6277" w14:textId="77777777" w:rsidR="00B633B0" w:rsidRPr="004036A8" w:rsidRDefault="00B633B0" w:rsidP="00B633B0">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8774625" w14:textId="77777777" w:rsidR="00B633B0" w:rsidRPr="004036A8" w:rsidRDefault="00B633B0" w:rsidP="00B633B0">
            <w:pPr>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2CAEE42" w14:textId="77777777" w:rsidR="00B633B0" w:rsidRPr="004036A8" w:rsidRDefault="00B633B0" w:rsidP="00B633B0">
            <w:pPr>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E231459" w14:textId="77777777" w:rsidR="00B633B0" w:rsidRPr="004036A8" w:rsidRDefault="00B633B0" w:rsidP="00B633B0">
            <w:pPr>
              <w:rPr>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72D060E9" w14:textId="77777777" w:rsidR="00B633B0" w:rsidRPr="004036A8" w:rsidRDefault="00B633B0" w:rsidP="00B633B0">
            <w:pPr>
              <w:rPr>
                <w:sz w:val="20"/>
                <w:szCs w:val="20"/>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F22CEE5" w14:textId="77777777" w:rsidR="00B633B0" w:rsidRPr="004036A8" w:rsidRDefault="00B633B0" w:rsidP="00B633B0">
            <w:pPr>
              <w:rPr>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FFFFFF"/>
          </w:tcPr>
          <w:p w14:paraId="3567F199" w14:textId="77777777" w:rsidR="00B633B0" w:rsidRPr="004036A8" w:rsidRDefault="00B633B0" w:rsidP="00B633B0">
            <w:pPr>
              <w:rPr>
                <w:sz w:val="20"/>
                <w:szCs w:val="20"/>
              </w:rPr>
            </w:pPr>
          </w:p>
        </w:tc>
      </w:tr>
      <w:tr w:rsidR="003126BF" w:rsidRPr="004036A8" w14:paraId="4B79DC37" w14:textId="77777777" w:rsidTr="00485182">
        <w:trPr>
          <w:trHeight w:val="629"/>
        </w:trPr>
        <w:tc>
          <w:tcPr>
            <w:tcW w:w="3330" w:type="dxa"/>
            <w:tcBorders>
              <w:top w:val="single" w:sz="4" w:space="0" w:color="auto"/>
              <w:left w:val="single" w:sz="4" w:space="0" w:color="auto"/>
              <w:bottom w:val="nil"/>
              <w:right w:val="single" w:sz="4" w:space="0" w:color="auto"/>
            </w:tcBorders>
          </w:tcPr>
          <w:p w14:paraId="4C6727F4" w14:textId="77777777" w:rsidR="003126BF" w:rsidRPr="004036A8" w:rsidRDefault="003126BF" w:rsidP="003126BF">
            <w:pPr>
              <w:rPr>
                <w:sz w:val="20"/>
                <w:szCs w:val="20"/>
              </w:rPr>
            </w:pPr>
            <w:r w:rsidRPr="00935871">
              <w:rPr>
                <w:b/>
                <w:sz w:val="16"/>
                <w:szCs w:val="20"/>
              </w:rPr>
              <w:t>97530</w:t>
            </w:r>
            <w:r w:rsidRPr="004036A8">
              <w:rPr>
                <w:sz w:val="16"/>
                <w:szCs w:val="20"/>
              </w:rPr>
              <w:t xml:space="preserve"> Therapeutic Activities</w:t>
            </w:r>
            <w:r w:rsidRPr="004036A8">
              <w:rPr>
                <w:sz w:val="20"/>
                <w:szCs w:val="20"/>
              </w:rPr>
              <w:t xml:space="preserve"> </w:t>
            </w:r>
            <w:r w:rsidRPr="004036A8">
              <w:rPr>
                <w:sz w:val="16"/>
                <w:szCs w:val="20"/>
              </w:rPr>
              <w:t>Dynamic activities to improve funct. Perf.; Motor Planning; Seque. multi step</w:t>
            </w:r>
            <w:r w:rsidRPr="004036A8">
              <w:rPr>
                <w:sz w:val="20"/>
                <w:szCs w:val="20"/>
              </w:rPr>
              <w:t xml:space="preserve"> </w:t>
            </w:r>
            <w:r w:rsidRPr="004036A8">
              <w:rPr>
                <w:sz w:val="16"/>
                <w:szCs w:val="20"/>
              </w:rPr>
              <w:t>Activ;  Visual perceptual activites</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C748872" w14:textId="77777777" w:rsidR="003126BF" w:rsidRPr="004036A8" w:rsidRDefault="003126BF" w:rsidP="003126BF">
            <w:pPr>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DA337DD" w14:textId="77777777" w:rsidR="003126BF" w:rsidRPr="004036A8" w:rsidRDefault="003126BF" w:rsidP="003126B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9A2C079" w14:textId="77777777" w:rsidR="003126BF" w:rsidRPr="004036A8" w:rsidRDefault="003126BF" w:rsidP="003126B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3BEBBBA" w14:textId="77777777" w:rsidR="003126BF" w:rsidRPr="004036A8" w:rsidRDefault="003126BF" w:rsidP="003126BF">
            <w:pPr>
              <w:rPr>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73472E9" w14:textId="77777777" w:rsidR="003126BF" w:rsidRPr="004036A8" w:rsidRDefault="003126BF" w:rsidP="003126BF">
            <w:pPr>
              <w:rPr>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2293228" w14:textId="77777777" w:rsidR="003126BF" w:rsidRPr="004036A8" w:rsidRDefault="003126BF" w:rsidP="003126BF">
            <w:pPr>
              <w:rPr>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175F662" w14:textId="77777777" w:rsidR="003126BF" w:rsidRPr="004036A8" w:rsidRDefault="003126BF" w:rsidP="003126BF">
            <w:pPr>
              <w:rPr>
                <w:sz w:val="20"/>
                <w:szCs w:val="2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14:paraId="6579DCE0" w14:textId="77777777" w:rsidR="003126BF" w:rsidRPr="004036A8" w:rsidRDefault="003126BF" w:rsidP="003126BF">
            <w:pPr>
              <w:rPr>
                <w:sz w:val="20"/>
                <w:szCs w:val="20"/>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0F1B5DF6" w14:textId="77777777" w:rsidR="003126BF" w:rsidRPr="004036A8" w:rsidRDefault="003126BF" w:rsidP="003126BF">
            <w:pPr>
              <w:rPr>
                <w:sz w:val="20"/>
                <w:szCs w:val="20"/>
              </w:rPr>
            </w:pPr>
          </w:p>
        </w:tc>
        <w:tc>
          <w:tcPr>
            <w:tcW w:w="891" w:type="dxa"/>
            <w:tcBorders>
              <w:top w:val="single" w:sz="4" w:space="0" w:color="auto"/>
              <w:left w:val="single" w:sz="4" w:space="0" w:color="auto"/>
              <w:bottom w:val="single" w:sz="4" w:space="0" w:color="auto"/>
              <w:right w:val="single" w:sz="4" w:space="0" w:color="auto"/>
            </w:tcBorders>
            <w:shd w:val="clear" w:color="auto" w:fill="FFFFFF"/>
          </w:tcPr>
          <w:p w14:paraId="27F05F04" w14:textId="77777777" w:rsidR="003126BF" w:rsidRPr="004036A8" w:rsidRDefault="003126BF" w:rsidP="003126BF">
            <w:pPr>
              <w:rPr>
                <w:sz w:val="20"/>
                <w:szCs w:val="20"/>
              </w:rPr>
            </w:pPr>
          </w:p>
        </w:tc>
      </w:tr>
      <w:tr w:rsidR="00C93FEA" w:rsidRPr="004036A8" w14:paraId="0E274B4D" w14:textId="77777777" w:rsidTr="00485182">
        <w:trPr>
          <w:trHeight w:val="179"/>
        </w:trPr>
        <w:tc>
          <w:tcPr>
            <w:tcW w:w="3330" w:type="dxa"/>
            <w:tcBorders>
              <w:top w:val="single" w:sz="4" w:space="0" w:color="auto"/>
              <w:left w:val="single" w:sz="4" w:space="0" w:color="auto"/>
              <w:bottom w:val="nil"/>
              <w:right w:val="single" w:sz="4" w:space="0" w:color="auto"/>
            </w:tcBorders>
          </w:tcPr>
          <w:p w14:paraId="14D8E4EB" w14:textId="4130DF17" w:rsidR="00C93FEA" w:rsidRPr="00C93FEA" w:rsidRDefault="00313746" w:rsidP="00C93FEA">
            <w:pPr>
              <w:rPr>
                <w:b/>
                <w:sz w:val="16"/>
                <w:szCs w:val="20"/>
              </w:rPr>
            </w:pPr>
            <w:r w:rsidRPr="00C93FEA">
              <w:rPr>
                <w:b/>
                <w:sz w:val="16"/>
                <w:szCs w:val="22"/>
              </w:rPr>
              <w:t>G0515 (MC)</w:t>
            </w:r>
            <w:r>
              <w:rPr>
                <w:b/>
                <w:sz w:val="16"/>
                <w:szCs w:val="22"/>
              </w:rPr>
              <w:t xml:space="preserve"> / </w:t>
            </w:r>
            <w:r w:rsidR="00C93FEA" w:rsidRPr="00C93FEA">
              <w:rPr>
                <w:b/>
                <w:sz w:val="16"/>
                <w:szCs w:val="22"/>
              </w:rPr>
              <w:t xml:space="preserve">97127 (ins) </w:t>
            </w:r>
            <w:r w:rsidR="00C93FEA" w:rsidRPr="00C93FEA">
              <w:rPr>
                <w:b/>
                <w:sz w:val="16"/>
                <w:szCs w:val="20"/>
              </w:rPr>
              <w:t>Development of cognitive skills</w:t>
            </w:r>
            <w:r w:rsidR="00C93FEA">
              <w:rPr>
                <w:b/>
                <w:sz w:val="16"/>
                <w:szCs w:val="20"/>
              </w:rPr>
              <w:t xml:space="preserve">  </w:t>
            </w:r>
            <w:r w:rsidR="00C93FEA" w:rsidRPr="00935871">
              <w:rPr>
                <w:b/>
                <w:sz w:val="16"/>
                <w:szCs w:val="20"/>
                <w:highlight w:val="cyan"/>
              </w:rPr>
              <w:t>CAN USE WITH 92507</w:t>
            </w:r>
          </w:p>
          <w:p w14:paraId="1D0219ED" w14:textId="1841AF64" w:rsidR="00C93FEA" w:rsidRPr="00C93FEA" w:rsidRDefault="00C93FEA" w:rsidP="00C93FEA">
            <w:pPr>
              <w:rPr>
                <w:sz w:val="16"/>
                <w:szCs w:val="20"/>
              </w:rPr>
            </w:pPr>
            <w:r w:rsidRPr="00C93FEA">
              <w:rPr>
                <w:sz w:val="16"/>
                <w:szCs w:val="20"/>
                <w:highlight w:val="cyan"/>
                <w:shd w:val="clear" w:color="auto" w:fill="D9D9D9" w:themeFill="background1" w:themeFillShade="D9"/>
              </w:rPr>
              <w:t xml:space="preserve">MEDICARE:  ONE UNIT ONLY.   </w:t>
            </w:r>
          </w:p>
        </w:tc>
        <w:tc>
          <w:tcPr>
            <w:tcW w:w="720" w:type="dxa"/>
            <w:tcBorders>
              <w:top w:val="single" w:sz="4" w:space="0" w:color="auto"/>
              <w:left w:val="single" w:sz="4" w:space="0" w:color="auto"/>
              <w:bottom w:val="nil"/>
              <w:right w:val="single" w:sz="4" w:space="0" w:color="auto"/>
            </w:tcBorders>
            <w:shd w:val="clear" w:color="auto" w:fill="auto"/>
          </w:tcPr>
          <w:p w14:paraId="74A95ACF" w14:textId="77777777" w:rsidR="00C93FEA" w:rsidRPr="004036A8" w:rsidRDefault="00C93FEA" w:rsidP="00C93FEA">
            <w:pPr>
              <w:rPr>
                <w:sz w:val="20"/>
                <w:szCs w:val="20"/>
              </w:rPr>
            </w:pPr>
          </w:p>
        </w:tc>
        <w:tc>
          <w:tcPr>
            <w:tcW w:w="630" w:type="dxa"/>
            <w:tcBorders>
              <w:top w:val="single" w:sz="4" w:space="0" w:color="auto"/>
              <w:left w:val="single" w:sz="4" w:space="0" w:color="auto"/>
              <w:bottom w:val="nil"/>
              <w:right w:val="single" w:sz="4" w:space="0" w:color="auto"/>
            </w:tcBorders>
            <w:shd w:val="clear" w:color="auto" w:fill="auto"/>
          </w:tcPr>
          <w:p w14:paraId="200D9C81" w14:textId="77777777" w:rsidR="00C93FEA" w:rsidRPr="004036A8" w:rsidRDefault="00C93FEA" w:rsidP="00C93FEA">
            <w:pPr>
              <w:rPr>
                <w:sz w:val="20"/>
                <w:szCs w:val="20"/>
              </w:rPr>
            </w:pPr>
          </w:p>
        </w:tc>
        <w:tc>
          <w:tcPr>
            <w:tcW w:w="720" w:type="dxa"/>
            <w:tcBorders>
              <w:top w:val="single" w:sz="4" w:space="0" w:color="auto"/>
              <w:left w:val="single" w:sz="4" w:space="0" w:color="auto"/>
              <w:bottom w:val="nil"/>
              <w:right w:val="single" w:sz="4" w:space="0" w:color="auto"/>
            </w:tcBorders>
            <w:shd w:val="clear" w:color="auto" w:fill="auto"/>
          </w:tcPr>
          <w:p w14:paraId="4539CA85" w14:textId="77777777" w:rsidR="00C93FEA" w:rsidRPr="004036A8" w:rsidRDefault="00C93FEA" w:rsidP="00C93FEA">
            <w:pPr>
              <w:rPr>
                <w:sz w:val="20"/>
                <w:szCs w:val="20"/>
              </w:rPr>
            </w:pPr>
          </w:p>
        </w:tc>
        <w:tc>
          <w:tcPr>
            <w:tcW w:w="720" w:type="dxa"/>
            <w:tcBorders>
              <w:top w:val="single" w:sz="4" w:space="0" w:color="auto"/>
              <w:left w:val="single" w:sz="4" w:space="0" w:color="auto"/>
              <w:bottom w:val="nil"/>
              <w:right w:val="single" w:sz="4" w:space="0" w:color="auto"/>
            </w:tcBorders>
            <w:shd w:val="clear" w:color="auto" w:fill="auto"/>
          </w:tcPr>
          <w:p w14:paraId="551B18FF" w14:textId="77777777" w:rsidR="00C93FEA" w:rsidRPr="004036A8" w:rsidRDefault="00C93FEA" w:rsidP="00C93FEA">
            <w:pPr>
              <w:rPr>
                <w:sz w:val="20"/>
                <w:szCs w:val="20"/>
              </w:rPr>
            </w:pPr>
          </w:p>
        </w:tc>
        <w:tc>
          <w:tcPr>
            <w:tcW w:w="720" w:type="dxa"/>
            <w:tcBorders>
              <w:top w:val="single" w:sz="4" w:space="0" w:color="auto"/>
              <w:left w:val="single" w:sz="4" w:space="0" w:color="auto"/>
              <w:bottom w:val="nil"/>
              <w:right w:val="single" w:sz="4" w:space="0" w:color="auto"/>
            </w:tcBorders>
            <w:shd w:val="clear" w:color="auto" w:fill="auto"/>
          </w:tcPr>
          <w:p w14:paraId="0B9ACFD2" w14:textId="77777777" w:rsidR="00C93FEA" w:rsidRPr="004036A8" w:rsidRDefault="00C93FEA" w:rsidP="00C93FEA">
            <w:pPr>
              <w:rPr>
                <w:sz w:val="20"/>
                <w:szCs w:val="20"/>
              </w:rPr>
            </w:pPr>
          </w:p>
        </w:tc>
        <w:tc>
          <w:tcPr>
            <w:tcW w:w="630" w:type="dxa"/>
            <w:tcBorders>
              <w:top w:val="single" w:sz="4" w:space="0" w:color="auto"/>
              <w:left w:val="single" w:sz="4" w:space="0" w:color="auto"/>
              <w:bottom w:val="nil"/>
              <w:right w:val="single" w:sz="4" w:space="0" w:color="auto"/>
            </w:tcBorders>
            <w:shd w:val="clear" w:color="auto" w:fill="auto"/>
          </w:tcPr>
          <w:p w14:paraId="4D237551" w14:textId="77777777" w:rsidR="00C93FEA" w:rsidRPr="004036A8" w:rsidRDefault="00C93FEA" w:rsidP="00C93FEA">
            <w:pPr>
              <w:rPr>
                <w:sz w:val="20"/>
                <w:szCs w:val="20"/>
              </w:rPr>
            </w:pPr>
          </w:p>
        </w:tc>
        <w:tc>
          <w:tcPr>
            <w:tcW w:w="810" w:type="dxa"/>
            <w:tcBorders>
              <w:top w:val="single" w:sz="4" w:space="0" w:color="auto"/>
              <w:left w:val="single" w:sz="4" w:space="0" w:color="auto"/>
              <w:bottom w:val="nil"/>
              <w:right w:val="single" w:sz="4" w:space="0" w:color="auto"/>
            </w:tcBorders>
            <w:shd w:val="clear" w:color="auto" w:fill="auto"/>
          </w:tcPr>
          <w:p w14:paraId="64588FF2" w14:textId="77777777" w:rsidR="00C93FEA" w:rsidRPr="004036A8" w:rsidRDefault="00C93FEA" w:rsidP="00C93FEA">
            <w:pPr>
              <w:rPr>
                <w:sz w:val="20"/>
                <w:szCs w:val="20"/>
              </w:rPr>
            </w:pPr>
          </w:p>
        </w:tc>
        <w:tc>
          <w:tcPr>
            <w:tcW w:w="730" w:type="dxa"/>
            <w:tcBorders>
              <w:top w:val="single" w:sz="4" w:space="0" w:color="auto"/>
              <w:left w:val="single" w:sz="4" w:space="0" w:color="auto"/>
              <w:bottom w:val="nil"/>
              <w:right w:val="single" w:sz="4" w:space="0" w:color="auto"/>
            </w:tcBorders>
            <w:shd w:val="clear" w:color="auto" w:fill="auto"/>
          </w:tcPr>
          <w:p w14:paraId="349729DB" w14:textId="77777777" w:rsidR="00C93FEA" w:rsidRPr="004036A8" w:rsidRDefault="00C93FEA" w:rsidP="00C93FEA">
            <w:pPr>
              <w:rPr>
                <w:sz w:val="20"/>
                <w:szCs w:val="20"/>
              </w:rPr>
            </w:pPr>
          </w:p>
        </w:tc>
        <w:tc>
          <w:tcPr>
            <w:tcW w:w="629" w:type="dxa"/>
            <w:tcBorders>
              <w:top w:val="single" w:sz="4" w:space="0" w:color="auto"/>
              <w:left w:val="single" w:sz="4" w:space="0" w:color="auto"/>
              <w:bottom w:val="nil"/>
              <w:right w:val="single" w:sz="4" w:space="0" w:color="auto"/>
            </w:tcBorders>
            <w:shd w:val="clear" w:color="auto" w:fill="auto"/>
          </w:tcPr>
          <w:p w14:paraId="262D8276" w14:textId="77777777" w:rsidR="00C93FEA" w:rsidRPr="004036A8" w:rsidRDefault="00C93FEA" w:rsidP="00C93FEA">
            <w:pPr>
              <w:rPr>
                <w:sz w:val="20"/>
                <w:szCs w:val="20"/>
              </w:rPr>
            </w:pPr>
          </w:p>
        </w:tc>
        <w:tc>
          <w:tcPr>
            <w:tcW w:w="891" w:type="dxa"/>
            <w:tcBorders>
              <w:top w:val="single" w:sz="4" w:space="0" w:color="auto"/>
              <w:left w:val="single" w:sz="4" w:space="0" w:color="auto"/>
              <w:bottom w:val="nil"/>
              <w:right w:val="single" w:sz="4" w:space="0" w:color="auto"/>
            </w:tcBorders>
            <w:shd w:val="clear" w:color="auto" w:fill="auto"/>
          </w:tcPr>
          <w:p w14:paraId="3AF2C2C8" w14:textId="77777777" w:rsidR="00C93FEA" w:rsidRPr="004036A8" w:rsidRDefault="00C93FEA" w:rsidP="00C93FEA">
            <w:pPr>
              <w:rPr>
                <w:sz w:val="20"/>
                <w:szCs w:val="20"/>
              </w:rPr>
            </w:pPr>
          </w:p>
        </w:tc>
      </w:tr>
      <w:tr w:rsidR="00C93FEA" w:rsidRPr="004036A8" w14:paraId="0D395C67" w14:textId="77777777" w:rsidTr="00485182">
        <w:trPr>
          <w:trHeight w:val="197"/>
        </w:trPr>
        <w:tc>
          <w:tcPr>
            <w:tcW w:w="3330" w:type="dxa"/>
            <w:tcBorders>
              <w:top w:val="nil"/>
              <w:left w:val="single" w:sz="4" w:space="0" w:color="auto"/>
              <w:bottom w:val="single" w:sz="4" w:space="0" w:color="auto"/>
              <w:right w:val="single" w:sz="4" w:space="0" w:color="auto"/>
            </w:tcBorders>
          </w:tcPr>
          <w:p w14:paraId="148077E1" w14:textId="2E9F559D" w:rsidR="00C93FEA" w:rsidRPr="00C93FEA" w:rsidRDefault="00C93FEA" w:rsidP="00C93FEA">
            <w:pPr>
              <w:rPr>
                <w:sz w:val="16"/>
                <w:szCs w:val="20"/>
              </w:rPr>
            </w:pPr>
            <w:r w:rsidRPr="00C93FEA">
              <w:rPr>
                <w:sz w:val="16"/>
                <w:szCs w:val="20"/>
              </w:rPr>
              <w:t>To improve attention, memory, problem solving, sequencing, Visual motor skills</w:t>
            </w:r>
          </w:p>
        </w:tc>
        <w:tc>
          <w:tcPr>
            <w:tcW w:w="720" w:type="dxa"/>
            <w:tcBorders>
              <w:top w:val="nil"/>
              <w:left w:val="single" w:sz="4" w:space="0" w:color="auto"/>
              <w:bottom w:val="single" w:sz="4" w:space="0" w:color="auto"/>
              <w:right w:val="single" w:sz="4" w:space="0" w:color="auto"/>
            </w:tcBorders>
            <w:shd w:val="clear" w:color="auto" w:fill="auto"/>
          </w:tcPr>
          <w:p w14:paraId="1F83C157" w14:textId="77777777" w:rsidR="00C93FEA" w:rsidRPr="004036A8" w:rsidRDefault="00C93FEA" w:rsidP="00C93FEA">
            <w:pPr>
              <w:rPr>
                <w:sz w:val="20"/>
                <w:szCs w:val="20"/>
              </w:rPr>
            </w:pPr>
          </w:p>
        </w:tc>
        <w:tc>
          <w:tcPr>
            <w:tcW w:w="630" w:type="dxa"/>
            <w:tcBorders>
              <w:top w:val="nil"/>
              <w:left w:val="single" w:sz="4" w:space="0" w:color="auto"/>
              <w:bottom w:val="single" w:sz="4" w:space="0" w:color="auto"/>
              <w:right w:val="single" w:sz="4" w:space="0" w:color="auto"/>
            </w:tcBorders>
            <w:shd w:val="clear" w:color="auto" w:fill="auto"/>
          </w:tcPr>
          <w:p w14:paraId="1C9CEED7" w14:textId="77777777" w:rsidR="00C93FEA" w:rsidRPr="004036A8" w:rsidRDefault="00C93FEA" w:rsidP="00C93FEA">
            <w:pPr>
              <w:rPr>
                <w:sz w:val="20"/>
                <w:szCs w:val="20"/>
              </w:rPr>
            </w:pPr>
          </w:p>
        </w:tc>
        <w:tc>
          <w:tcPr>
            <w:tcW w:w="720" w:type="dxa"/>
            <w:tcBorders>
              <w:top w:val="nil"/>
              <w:left w:val="single" w:sz="4" w:space="0" w:color="auto"/>
              <w:bottom w:val="single" w:sz="4" w:space="0" w:color="auto"/>
              <w:right w:val="single" w:sz="4" w:space="0" w:color="auto"/>
            </w:tcBorders>
            <w:shd w:val="clear" w:color="auto" w:fill="auto"/>
          </w:tcPr>
          <w:p w14:paraId="4B83657A" w14:textId="77777777" w:rsidR="00C93FEA" w:rsidRPr="004036A8" w:rsidRDefault="00C93FEA" w:rsidP="00C93FEA">
            <w:pPr>
              <w:rPr>
                <w:sz w:val="20"/>
                <w:szCs w:val="20"/>
              </w:rPr>
            </w:pPr>
          </w:p>
        </w:tc>
        <w:tc>
          <w:tcPr>
            <w:tcW w:w="720" w:type="dxa"/>
            <w:tcBorders>
              <w:top w:val="nil"/>
              <w:left w:val="single" w:sz="4" w:space="0" w:color="auto"/>
              <w:bottom w:val="single" w:sz="4" w:space="0" w:color="auto"/>
              <w:right w:val="single" w:sz="4" w:space="0" w:color="auto"/>
            </w:tcBorders>
            <w:shd w:val="clear" w:color="auto" w:fill="auto"/>
          </w:tcPr>
          <w:p w14:paraId="0AD8DC14" w14:textId="77777777" w:rsidR="00C93FEA" w:rsidRPr="004036A8" w:rsidRDefault="00C93FEA" w:rsidP="00C93FEA">
            <w:pPr>
              <w:rPr>
                <w:sz w:val="20"/>
                <w:szCs w:val="20"/>
              </w:rPr>
            </w:pPr>
          </w:p>
        </w:tc>
        <w:tc>
          <w:tcPr>
            <w:tcW w:w="720" w:type="dxa"/>
            <w:tcBorders>
              <w:top w:val="nil"/>
              <w:left w:val="single" w:sz="4" w:space="0" w:color="auto"/>
              <w:bottom w:val="single" w:sz="4" w:space="0" w:color="auto"/>
              <w:right w:val="single" w:sz="4" w:space="0" w:color="auto"/>
            </w:tcBorders>
            <w:shd w:val="clear" w:color="auto" w:fill="auto"/>
          </w:tcPr>
          <w:p w14:paraId="3C7FAE2D" w14:textId="77777777" w:rsidR="00C93FEA" w:rsidRPr="004036A8" w:rsidRDefault="00C93FEA" w:rsidP="00C93FEA">
            <w:pPr>
              <w:rPr>
                <w:sz w:val="20"/>
                <w:szCs w:val="20"/>
              </w:rPr>
            </w:pPr>
          </w:p>
        </w:tc>
        <w:tc>
          <w:tcPr>
            <w:tcW w:w="630" w:type="dxa"/>
            <w:tcBorders>
              <w:top w:val="nil"/>
              <w:left w:val="single" w:sz="4" w:space="0" w:color="auto"/>
              <w:bottom w:val="single" w:sz="4" w:space="0" w:color="auto"/>
              <w:right w:val="single" w:sz="4" w:space="0" w:color="auto"/>
            </w:tcBorders>
            <w:shd w:val="clear" w:color="auto" w:fill="auto"/>
          </w:tcPr>
          <w:p w14:paraId="0949D60F" w14:textId="77777777" w:rsidR="00C93FEA" w:rsidRPr="004036A8" w:rsidRDefault="00C93FEA" w:rsidP="00C93FEA">
            <w:pPr>
              <w:rPr>
                <w:sz w:val="20"/>
                <w:szCs w:val="20"/>
              </w:rPr>
            </w:pPr>
          </w:p>
        </w:tc>
        <w:tc>
          <w:tcPr>
            <w:tcW w:w="810" w:type="dxa"/>
            <w:tcBorders>
              <w:top w:val="nil"/>
              <w:left w:val="single" w:sz="4" w:space="0" w:color="auto"/>
              <w:bottom w:val="single" w:sz="4" w:space="0" w:color="auto"/>
              <w:right w:val="single" w:sz="4" w:space="0" w:color="auto"/>
            </w:tcBorders>
            <w:shd w:val="clear" w:color="auto" w:fill="auto"/>
          </w:tcPr>
          <w:p w14:paraId="70A5AB87" w14:textId="77777777" w:rsidR="00C93FEA" w:rsidRPr="004036A8" w:rsidRDefault="00C93FEA" w:rsidP="00C93FEA">
            <w:pPr>
              <w:rPr>
                <w:sz w:val="20"/>
                <w:szCs w:val="20"/>
              </w:rPr>
            </w:pPr>
          </w:p>
        </w:tc>
        <w:tc>
          <w:tcPr>
            <w:tcW w:w="730" w:type="dxa"/>
            <w:tcBorders>
              <w:top w:val="nil"/>
              <w:left w:val="single" w:sz="4" w:space="0" w:color="auto"/>
              <w:bottom w:val="single" w:sz="4" w:space="0" w:color="auto"/>
              <w:right w:val="single" w:sz="4" w:space="0" w:color="auto"/>
            </w:tcBorders>
            <w:shd w:val="clear" w:color="auto" w:fill="auto"/>
          </w:tcPr>
          <w:p w14:paraId="1EB24F15" w14:textId="77777777" w:rsidR="00C93FEA" w:rsidRPr="004036A8" w:rsidRDefault="00C93FEA" w:rsidP="00C93FEA">
            <w:pPr>
              <w:rPr>
                <w:sz w:val="20"/>
                <w:szCs w:val="20"/>
              </w:rPr>
            </w:pPr>
          </w:p>
        </w:tc>
        <w:tc>
          <w:tcPr>
            <w:tcW w:w="629" w:type="dxa"/>
            <w:tcBorders>
              <w:top w:val="nil"/>
              <w:left w:val="single" w:sz="4" w:space="0" w:color="auto"/>
              <w:bottom w:val="single" w:sz="4" w:space="0" w:color="auto"/>
              <w:right w:val="single" w:sz="4" w:space="0" w:color="auto"/>
            </w:tcBorders>
            <w:shd w:val="clear" w:color="auto" w:fill="auto"/>
          </w:tcPr>
          <w:p w14:paraId="3990A7FB" w14:textId="77777777" w:rsidR="00C93FEA" w:rsidRPr="004036A8" w:rsidRDefault="00C93FEA" w:rsidP="00C93FEA">
            <w:pPr>
              <w:rPr>
                <w:sz w:val="20"/>
                <w:szCs w:val="20"/>
              </w:rPr>
            </w:pPr>
          </w:p>
        </w:tc>
        <w:tc>
          <w:tcPr>
            <w:tcW w:w="891" w:type="dxa"/>
            <w:tcBorders>
              <w:top w:val="nil"/>
              <w:left w:val="single" w:sz="4" w:space="0" w:color="auto"/>
              <w:bottom w:val="single" w:sz="4" w:space="0" w:color="auto"/>
              <w:right w:val="single" w:sz="4" w:space="0" w:color="auto"/>
            </w:tcBorders>
            <w:shd w:val="clear" w:color="auto" w:fill="auto"/>
          </w:tcPr>
          <w:p w14:paraId="7D89095E" w14:textId="77777777" w:rsidR="00C93FEA" w:rsidRPr="004036A8" w:rsidRDefault="00C93FEA" w:rsidP="00C93FEA">
            <w:pPr>
              <w:rPr>
                <w:sz w:val="20"/>
                <w:szCs w:val="20"/>
              </w:rPr>
            </w:pPr>
          </w:p>
        </w:tc>
      </w:tr>
      <w:tr w:rsidR="003126BF" w:rsidRPr="004036A8" w14:paraId="4A329460" w14:textId="77777777" w:rsidTr="00485182">
        <w:trPr>
          <w:trHeight w:val="134"/>
        </w:trPr>
        <w:tc>
          <w:tcPr>
            <w:tcW w:w="3330" w:type="dxa"/>
            <w:tcBorders>
              <w:top w:val="single" w:sz="4" w:space="0" w:color="auto"/>
              <w:bottom w:val="nil"/>
            </w:tcBorders>
            <w:shd w:val="clear" w:color="auto" w:fill="FFFFFF"/>
          </w:tcPr>
          <w:p w14:paraId="6C9A9BA1" w14:textId="77777777" w:rsidR="003126BF" w:rsidRPr="004036A8" w:rsidRDefault="003126BF" w:rsidP="003126BF">
            <w:pPr>
              <w:rPr>
                <w:sz w:val="16"/>
                <w:szCs w:val="20"/>
              </w:rPr>
            </w:pPr>
            <w:r w:rsidRPr="00935871">
              <w:rPr>
                <w:b/>
                <w:sz w:val="16"/>
                <w:szCs w:val="20"/>
              </w:rPr>
              <w:t>97533</w:t>
            </w:r>
            <w:r w:rsidRPr="004036A8">
              <w:rPr>
                <w:sz w:val="16"/>
                <w:szCs w:val="20"/>
              </w:rPr>
              <w:t xml:space="preserve"> Sensory Integrative techniques </w:t>
            </w:r>
          </w:p>
        </w:tc>
        <w:tc>
          <w:tcPr>
            <w:tcW w:w="720" w:type="dxa"/>
            <w:vMerge w:val="restart"/>
            <w:tcBorders>
              <w:top w:val="single" w:sz="4" w:space="0" w:color="auto"/>
              <w:left w:val="single" w:sz="4" w:space="0" w:color="auto"/>
              <w:bottom w:val="nil"/>
              <w:right w:val="single" w:sz="4" w:space="0" w:color="auto"/>
            </w:tcBorders>
            <w:shd w:val="clear" w:color="auto" w:fill="auto"/>
          </w:tcPr>
          <w:p w14:paraId="025162E2" w14:textId="77777777" w:rsidR="003126BF" w:rsidRPr="004036A8" w:rsidRDefault="003126BF" w:rsidP="003126BF">
            <w:pPr>
              <w:rPr>
                <w:sz w:val="20"/>
                <w:szCs w:val="20"/>
              </w:rPr>
            </w:pPr>
          </w:p>
        </w:tc>
        <w:tc>
          <w:tcPr>
            <w:tcW w:w="630" w:type="dxa"/>
            <w:vMerge w:val="restart"/>
            <w:tcBorders>
              <w:top w:val="single" w:sz="4" w:space="0" w:color="auto"/>
              <w:left w:val="single" w:sz="4" w:space="0" w:color="auto"/>
              <w:bottom w:val="nil"/>
              <w:right w:val="single" w:sz="4" w:space="0" w:color="auto"/>
            </w:tcBorders>
            <w:shd w:val="clear" w:color="auto" w:fill="auto"/>
          </w:tcPr>
          <w:p w14:paraId="074B2117" w14:textId="77777777" w:rsidR="003126BF" w:rsidRPr="004036A8" w:rsidRDefault="003126BF" w:rsidP="003126BF">
            <w:pPr>
              <w:rPr>
                <w:sz w:val="20"/>
                <w:szCs w:val="20"/>
              </w:rPr>
            </w:pPr>
          </w:p>
        </w:tc>
        <w:tc>
          <w:tcPr>
            <w:tcW w:w="720" w:type="dxa"/>
            <w:vMerge w:val="restart"/>
            <w:tcBorders>
              <w:top w:val="single" w:sz="4" w:space="0" w:color="auto"/>
              <w:left w:val="single" w:sz="4" w:space="0" w:color="auto"/>
              <w:bottom w:val="nil"/>
              <w:right w:val="single" w:sz="4" w:space="0" w:color="auto"/>
            </w:tcBorders>
            <w:shd w:val="clear" w:color="auto" w:fill="auto"/>
          </w:tcPr>
          <w:p w14:paraId="6841308B" w14:textId="77777777" w:rsidR="003126BF" w:rsidRPr="004036A8" w:rsidRDefault="003126BF" w:rsidP="003126BF">
            <w:pPr>
              <w:rPr>
                <w:sz w:val="20"/>
                <w:szCs w:val="20"/>
              </w:rPr>
            </w:pPr>
          </w:p>
        </w:tc>
        <w:tc>
          <w:tcPr>
            <w:tcW w:w="720" w:type="dxa"/>
            <w:vMerge w:val="restart"/>
            <w:tcBorders>
              <w:top w:val="single" w:sz="4" w:space="0" w:color="auto"/>
              <w:left w:val="single" w:sz="4" w:space="0" w:color="auto"/>
              <w:bottom w:val="nil"/>
              <w:right w:val="single" w:sz="4" w:space="0" w:color="auto"/>
            </w:tcBorders>
            <w:shd w:val="clear" w:color="auto" w:fill="auto"/>
          </w:tcPr>
          <w:p w14:paraId="27F03661" w14:textId="77777777" w:rsidR="003126BF" w:rsidRPr="004036A8" w:rsidRDefault="003126BF" w:rsidP="003126BF">
            <w:pPr>
              <w:rPr>
                <w:sz w:val="20"/>
                <w:szCs w:val="20"/>
              </w:rPr>
            </w:pPr>
          </w:p>
        </w:tc>
        <w:tc>
          <w:tcPr>
            <w:tcW w:w="720" w:type="dxa"/>
            <w:vMerge w:val="restart"/>
            <w:tcBorders>
              <w:top w:val="single" w:sz="4" w:space="0" w:color="auto"/>
              <w:left w:val="single" w:sz="4" w:space="0" w:color="auto"/>
              <w:bottom w:val="nil"/>
              <w:right w:val="single" w:sz="4" w:space="0" w:color="auto"/>
            </w:tcBorders>
            <w:shd w:val="clear" w:color="auto" w:fill="auto"/>
          </w:tcPr>
          <w:p w14:paraId="4562F563" w14:textId="77777777" w:rsidR="003126BF" w:rsidRPr="004036A8" w:rsidRDefault="003126BF" w:rsidP="003126BF">
            <w:pPr>
              <w:rPr>
                <w:sz w:val="20"/>
                <w:szCs w:val="20"/>
              </w:rPr>
            </w:pPr>
          </w:p>
        </w:tc>
        <w:tc>
          <w:tcPr>
            <w:tcW w:w="630" w:type="dxa"/>
            <w:vMerge w:val="restart"/>
            <w:tcBorders>
              <w:top w:val="single" w:sz="4" w:space="0" w:color="auto"/>
              <w:left w:val="single" w:sz="4" w:space="0" w:color="auto"/>
              <w:bottom w:val="nil"/>
              <w:right w:val="single" w:sz="4" w:space="0" w:color="auto"/>
            </w:tcBorders>
            <w:shd w:val="clear" w:color="auto" w:fill="auto"/>
          </w:tcPr>
          <w:p w14:paraId="006CC21E" w14:textId="77777777" w:rsidR="003126BF" w:rsidRPr="004036A8" w:rsidRDefault="003126BF" w:rsidP="003126BF">
            <w:pPr>
              <w:rPr>
                <w:sz w:val="20"/>
                <w:szCs w:val="20"/>
              </w:rPr>
            </w:pPr>
          </w:p>
        </w:tc>
        <w:tc>
          <w:tcPr>
            <w:tcW w:w="810" w:type="dxa"/>
            <w:vMerge w:val="restart"/>
            <w:tcBorders>
              <w:top w:val="single" w:sz="4" w:space="0" w:color="auto"/>
              <w:left w:val="single" w:sz="4" w:space="0" w:color="auto"/>
              <w:bottom w:val="nil"/>
              <w:right w:val="single" w:sz="4" w:space="0" w:color="auto"/>
            </w:tcBorders>
            <w:shd w:val="clear" w:color="auto" w:fill="auto"/>
          </w:tcPr>
          <w:p w14:paraId="675FA2A2" w14:textId="77777777" w:rsidR="003126BF" w:rsidRPr="004036A8" w:rsidRDefault="003126BF" w:rsidP="003126BF">
            <w:pPr>
              <w:rPr>
                <w:sz w:val="20"/>
                <w:szCs w:val="20"/>
              </w:rPr>
            </w:pPr>
          </w:p>
        </w:tc>
        <w:tc>
          <w:tcPr>
            <w:tcW w:w="730" w:type="dxa"/>
            <w:vMerge w:val="restart"/>
            <w:tcBorders>
              <w:top w:val="single" w:sz="4" w:space="0" w:color="auto"/>
              <w:left w:val="single" w:sz="4" w:space="0" w:color="auto"/>
              <w:bottom w:val="nil"/>
              <w:right w:val="single" w:sz="4" w:space="0" w:color="auto"/>
            </w:tcBorders>
            <w:shd w:val="clear" w:color="auto" w:fill="auto"/>
          </w:tcPr>
          <w:p w14:paraId="5AEF015C" w14:textId="77777777" w:rsidR="003126BF" w:rsidRPr="004036A8" w:rsidRDefault="003126BF" w:rsidP="003126BF">
            <w:pPr>
              <w:rPr>
                <w:sz w:val="20"/>
                <w:szCs w:val="20"/>
              </w:rPr>
            </w:pPr>
          </w:p>
        </w:tc>
        <w:tc>
          <w:tcPr>
            <w:tcW w:w="629" w:type="dxa"/>
            <w:vMerge w:val="restart"/>
            <w:tcBorders>
              <w:top w:val="single" w:sz="4" w:space="0" w:color="auto"/>
              <w:left w:val="single" w:sz="4" w:space="0" w:color="auto"/>
              <w:bottom w:val="nil"/>
              <w:right w:val="single" w:sz="4" w:space="0" w:color="auto"/>
            </w:tcBorders>
            <w:shd w:val="clear" w:color="auto" w:fill="auto"/>
          </w:tcPr>
          <w:p w14:paraId="1E1409EE" w14:textId="77777777" w:rsidR="003126BF" w:rsidRPr="004036A8" w:rsidRDefault="003126BF" w:rsidP="003126BF">
            <w:pPr>
              <w:rPr>
                <w:sz w:val="20"/>
                <w:szCs w:val="20"/>
              </w:rPr>
            </w:pPr>
          </w:p>
        </w:tc>
        <w:tc>
          <w:tcPr>
            <w:tcW w:w="891" w:type="dxa"/>
            <w:vMerge w:val="restart"/>
            <w:tcBorders>
              <w:top w:val="single" w:sz="4" w:space="0" w:color="auto"/>
              <w:left w:val="single" w:sz="4" w:space="0" w:color="auto"/>
              <w:bottom w:val="nil"/>
              <w:right w:val="single" w:sz="4" w:space="0" w:color="auto"/>
            </w:tcBorders>
            <w:shd w:val="clear" w:color="auto" w:fill="auto"/>
          </w:tcPr>
          <w:p w14:paraId="01CDAB55" w14:textId="77777777" w:rsidR="003126BF" w:rsidRPr="004036A8" w:rsidRDefault="003126BF" w:rsidP="003126BF">
            <w:pPr>
              <w:rPr>
                <w:sz w:val="20"/>
                <w:szCs w:val="20"/>
              </w:rPr>
            </w:pPr>
          </w:p>
        </w:tc>
      </w:tr>
      <w:tr w:rsidR="003126BF" w:rsidRPr="004036A8" w14:paraId="4EE352DB" w14:textId="77777777" w:rsidTr="00485182">
        <w:trPr>
          <w:trHeight w:val="116"/>
        </w:trPr>
        <w:tc>
          <w:tcPr>
            <w:tcW w:w="3330" w:type="dxa"/>
            <w:tcBorders>
              <w:top w:val="nil"/>
              <w:left w:val="single" w:sz="4" w:space="0" w:color="auto"/>
              <w:bottom w:val="nil"/>
              <w:right w:val="single" w:sz="4" w:space="0" w:color="auto"/>
            </w:tcBorders>
          </w:tcPr>
          <w:p w14:paraId="1172FF12" w14:textId="77777777" w:rsidR="003126BF" w:rsidRPr="004036A8" w:rsidRDefault="003126BF" w:rsidP="003126BF">
            <w:pPr>
              <w:rPr>
                <w:sz w:val="16"/>
                <w:szCs w:val="20"/>
              </w:rPr>
            </w:pPr>
            <w:r w:rsidRPr="004036A8">
              <w:rPr>
                <w:sz w:val="16"/>
                <w:szCs w:val="20"/>
              </w:rPr>
              <w:t>Integr, Regul, post secure, adapt respons</w:t>
            </w:r>
          </w:p>
        </w:tc>
        <w:tc>
          <w:tcPr>
            <w:tcW w:w="720" w:type="dxa"/>
            <w:vMerge/>
            <w:tcBorders>
              <w:left w:val="single" w:sz="4" w:space="0" w:color="auto"/>
              <w:bottom w:val="nil"/>
              <w:right w:val="single" w:sz="4" w:space="0" w:color="auto"/>
            </w:tcBorders>
            <w:shd w:val="clear" w:color="auto" w:fill="auto"/>
          </w:tcPr>
          <w:p w14:paraId="03B01801" w14:textId="77777777" w:rsidR="003126BF" w:rsidRPr="004036A8" w:rsidRDefault="003126BF" w:rsidP="003126BF">
            <w:pPr>
              <w:rPr>
                <w:sz w:val="20"/>
                <w:szCs w:val="20"/>
              </w:rPr>
            </w:pPr>
          </w:p>
        </w:tc>
        <w:tc>
          <w:tcPr>
            <w:tcW w:w="630" w:type="dxa"/>
            <w:vMerge/>
            <w:tcBorders>
              <w:left w:val="single" w:sz="4" w:space="0" w:color="auto"/>
              <w:bottom w:val="nil"/>
              <w:right w:val="single" w:sz="4" w:space="0" w:color="auto"/>
            </w:tcBorders>
            <w:shd w:val="clear" w:color="auto" w:fill="auto"/>
          </w:tcPr>
          <w:p w14:paraId="15959643" w14:textId="77777777" w:rsidR="003126BF" w:rsidRPr="004036A8" w:rsidRDefault="003126BF" w:rsidP="003126BF">
            <w:pPr>
              <w:rPr>
                <w:sz w:val="20"/>
                <w:szCs w:val="20"/>
              </w:rPr>
            </w:pPr>
          </w:p>
        </w:tc>
        <w:tc>
          <w:tcPr>
            <w:tcW w:w="720" w:type="dxa"/>
            <w:vMerge/>
            <w:tcBorders>
              <w:left w:val="single" w:sz="4" w:space="0" w:color="auto"/>
              <w:bottom w:val="nil"/>
              <w:right w:val="single" w:sz="4" w:space="0" w:color="auto"/>
            </w:tcBorders>
            <w:shd w:val="clear" w:color="auto" w:fill="auto"/>
          </w:tcPr>
          <w:p w14:paraId="26B24F26" w14:textId="77777777" w:rsidR="003126BF" w:rsidRPr="004036A8" w:rsidRDefault="003126BF" w:rsidP="003126BF">
            <w:pPr>
              <w:rPr>
                <w:sz w:val="20"/>
                <w:szCs w:val="20"/>
              </w:rPr>
            </w:pPr>
          </w:p>
        </w:tc>
        <w:tc>
          <w:tcPr>
            <w:tcW w:w="720" w:type="dxa"/>
            <w:vMerge/>
            <w:tcBorders>
              <w:left w:val="single" w:sz="4" w:space="0" w:color="auto"/>
              <w:bottom w:val="nil"/>
              <w:right w:val="single" w:sz="4" w:space="0" w:color="auto"/>
            </w:tcBorders>
            <w:shd w:val="clear" w:color="auto" w:fill="auto"/>
          </w:tcPr>
          <w:p w14:paraId="2193313C" w14:textId="77777777" w:rsidR="003126BF" w:rsidRPr="004036A8" w:rsidRDefault="003126BF" w:rsidP="003126BF">
            <w:pPr>
              <w:rPr>
                <w:sz w:val="20"/>
                <w:szCs w:val="20"/>
              </w:rPr>
            </w:pPr>
          </w:p>
        </w:tc>
        <w:tc>
          <w:tcPr>
            <w:tcW w:w="720" w:type="dxa"/>
            <w:vMerge/>
            <w:tcBorders>
              <w:left w:val="single" w:sz="4" w:space="0" w:color="auto"/>
              <w:bottom w:val="nil"/>
              <w:right w:val="single" w:sz="4" w:space="0" w:color="auto"/>
            </w:tcBorders>
            <w:shd w:val="clear" w:color="auto" w:fill="auto"/>
          </w:tcPr>
          <w:p w14:paraId="26D488C4" w14:textId="77777777" w:rsidR="003126BF" w:rsidRPr="004036A8" w:rsidRDefault="003126BF" w:rsidP="003126BF">
            <w:pPr>
              <w:rPr>
                <w:sz w:val="20"/>
                <w:szCs w:val="20"/>
              </w:rPr>
            </w:pPr>
          </w:p>
        </w:tc>
        <w:tc>
          <w:tcPr>
            <w:tcW w:w="630" w:type="dxa"/>
            <w:vMerge/>
            <w:tcBorders>
              <w:left w:val="single" w:sz="4" w:space="0" w:color="auto"/>
              <w:bottom w:val="nil"/>
              <w:right w:val="single" w:sz="4" w:space="0" w:color="auto"/>
            </w:tcBorders>
            <w:shd w:val="clear" w:color="auto" w:fill="auto"/>
          </w:tcPr>
          <w:p w14:paraId="428F82FF" w14:textId="77777777" w:rsidR="003126BF" w:rsidRPr="004036A8" w:rsidRDefault="003126BF" w:rsidP="003126BF">
            <w:pPr>
              <w:rPr>
                <w:sz w:val="20"/>
                <w:szCs w:val="20"/>
              </w:rPr>
            </w:pPr>
          </w:p>
        </w:tc>
        <w:tc>
          <w:tcPr>
            <w:tcW w:w="810" w:type="dxa"/>
            <w:vMerge/>
            <w:tcBorders>
              <w:left w:val="single" w:sz="4" w:space="0" w:color="auto"/>
              <w:bottom w:val="nil"/>
              <w:right w:val="single" w:sz="4" w:space="0" w:color="auto"/>
            </w:tcBorders>
            <w:shd w:val="clear" w:color="auto" w:fill="auto"/>
          </w:tcPr>
          <w:p w14:paraId="16A14888" w14:textId="77777777" w:rsidR="003126BF" w:rsidRPr="004036A8" w:rsidRDefault="003126BF" w:rsidP="003126BF">
            <w:pPr>
              <w:rPr>
                <w:sz w:val="20"/>
                <w:szCs w:val="20"/>
              </w:rPr>
            </w:pPr>
          </w:p>
        </w:tc>
        <w:tc>
          <w:tcPr>
            <w:tcW w:w="730" w:type="dxa"/>
            <w:vMerge/>
            <w:tcBorders>
              <w:left w:val="single" w:sz="4" w:space="0" w:color="auto"/>
              <w:bottom w:val="nil"/>
              <w:right w:val="single" w:sz="4" w:space="0" w:color="auto"/>
            </w:tcBorders>
            <w:shd w:val="clear" w:color="auto" w:fill="auto"/>
          </w:tcPr>
          <w:p w14:paraId="44683F5B" w14:textId="77777777" w:rsidR="003126BF" w:rsidRPr="004036A8" w:rsidRDefault="003126BF" w:rsidP="003126BF">
            <w:pPr>
              <w:rPr>
                <w:sz w:val="20"/>
                <w:szCs w:val="20"/>
              </w:rPr>
            </w:pPr>
          </w:p>
        </w:tc>
        <w:tc>
          <w:tcPr>
            <w:tcW w:w="629" w:type="dxa"/>
            <w:vMerge/>
            <w:tcBorders>
              <w:left w:val="single" w:sz="4" w:space="0" w:color="auto"/>
              <w:bottom w:val="nil"/>
              <w:right w:val="single" w:sz="4" w:space="0" w:color="auto"/>
            </w:tcBorders>
            <w:shd w:val="clear" w:color="auto" w:fill="auto"/>
          </w:tcPr>
          <w:p w14:paraId="6E535781" w14:textId="77777777" w:rsidR="003126BF" w:rsidRPr="004036A8" w:rsidRDefault="003126BF" w:rsidP="003126BF">
            <w:pPr>
              <w:rPr>
                <w:sz w:val="20"/>
                <w:szCs w:val="20"/>
              </w:rPr>
            </w:pPr>
          </w:p>
        </w:tc>
        <w:tc>
          <w:tcPr>
            <w:tcW w:w="891" w:type="dxa"/>
            <w:vMerge/>
            <w:tcBorders>
              <w:left w:val="single" w:sz="4" w:space="0" w:color="auto"/>
              <w:bottom w:val="nil"/>
              <w:right w:val="single" w:sz="4" w:space="0" w:color="auto"/>
            </w:tcBorders>
            <w:shd w:val="clear" w:color="auto" w:fill="auto"/>
          </w:tcPr>
          <w:p w14:paraId="0E50DAB7" w14:textId="77777777" w:rsidR="003126BF" w:rsidRPr="004036A8" w:rsidRDefault="003126BF" w:rsidP="003126BF">
            <w:pPr>
              <w:rPr>
                <w:sz w:val="20"/>
                <w:szCs w:val="20"/>
              </w:rPr>
            </w:pPr>
          </w:p>
        </w:tc>
      </w:tr>
      <w:tr w:rsidR="003126BF" w:rsidRPr="004036A8" w14:paraId="5F03AAC9" w14:textId="77777777" w:rsidTr="00485182">
        <w:trPr>
          <w:trHeight w:val="153"/>
        </w:trPr>
        <w:tc>
          <w:tcPr>
            <w:tcW w:w="3330" w:type="dxa"/>
            <w:tcBorders>
              <w:top w:val="nil"/>
              <w:left w:val="single" w:sz="4" w:space="0" w:color="auto"/>
              <w:bottom w:val="nil"/>
              <w:right w:val="single" w:sz="4" w:space="0" w:color="auto"/>
            </w:tcBorders>
          </w:tcPr>
          <w:p w14:paraId="01EE7421" w14:textId="77777777" w:rsidR="003126BF" w:rsidRPr="004036A8" w:rsidRDefault="003126BF" w:rsidP="003126BF">
            <w:pPr>
              <w:rPr>
                <w:sz w:val="16"/>
                <w:szCs w:val="20"/>
              </w:rPr>
            </w:pPr>
            <w:r w:rsidRPr="004036A8">
              <w:rPr>
                <w:sz w:val="16"/>
                <w:szCs w:val="20"/>
              </w:rPr>
              <w:t xml:space="preserve">Process, vestib, proprio tact, aud, visual </w:t>
            </w:r>
          </w:p>
        </w:tc>
        <w:tc>
          <w:tcPr>
            <w:tcW w:w="720" w:type="dxa"/>
            <w:vMerge/>
            <w:tcBorders>
              <w:left w:val="single" w:sz="4" w:space="0" w:color="auto"/>
              <w:bottom w:val="single" w:sz="4" w:space="0" w:color="auto"/>
              <w:right w:val="single" w:sz="4" w:space="0" w:color="auto"/>
            </w:tcBorders>
            <w:shd w:val="clear" w:color="auto" w:fill="auto"/>
          </w:tcPr>
          <w:p w14:paraId="33E9BDED" w14:textId="77777777" w:rsidR="003126BF" w:rsidRPr="004036A8" w:rsidRDefault="003126BF" w:rsidP="003126BF">
            <w:pPr>
              <w:rPr>
                <w:sz w:val="20"/>
                <w:szCs w:val="20"/>
              </w:rPr>
            </w:pPr>
          </w:p>
        </w:tc>
        <w:tc>
          <w:tcPr>
            <w:tcW w:w="630" w:type="dxa"/>
            <w:vMerge/>
            <w:tcBorders>
              <w:left w:val="single" w:sz="4" w:space="0" w:color="auto"/>
              <w:bottom w:val="single" w:sz="4" w:space="0" w:color="auto"/>
              <w:right w:val="single" w:sz="4" w:space="0" w:color="auto"/>
            </w:tcBorders>
            <w:shd w:val="clear" w:color="auto" w:fill="auto"/>
          </w:tcPr>
          <w:p w14:paraId="2927FFD3"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7E8DFA25"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27C25BFF"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66501788" w14:textId="77777777" w:rsidR="003126BF" w:rsidRPr="004036A8" w:rsidRDefault="003126BF" w:rsidP="003126BF">
            <w:pPr>
              <w:rPr>
                <w:sz w:val="20"/>
                <w:szCs w:val="20"/>
              </w:rPr>
            </w:pPr>
          </w:p>
        </w:tc>
        <w:tc>
          <w:tcPr>
            <w:tcW w:w="630" w:type="dxa"/>
            <w:vMerge/>
            <w:tcBorders>
              <w:left w:val="single" w:sz="4" w:space="0" w:color="auto"/>
              <w:bottom w:val="single" w:sz="4" w:space="0" w:color="auto"/>
              <w:right w:val="single" w:sz="4" w:space="0" w:color="auto"/>
            </w:tcBorders>
            <w:shd w:val="clear" w:color="auto" w:fill="auto"/>
          </w:tcPr>
          <w:p w14:paraId="29A3AAB4" w14:textId="77777777" w:rsidR="003126BF" w:rsidRPr="004036A8" w:rsidRDefault="003126BF" w:rsidP="003126BF">
            <w:pPr>
              <w:rPr>
                <w:sz w:val="20"/>
                <w:szCs w:val="20"/>
              </w:rPr>
            </w:pPr>
          </w:p>
        </w:tc>
        <w:tc>
          <w:tcPr>
            <w:tcW w:w="810" w:type="dxa"/>
            <w:vMerge/>
            <w:tcBorders>
              <w:left w:val="single" w:sz="4" w:space="0" w:color="auto"/>
              <w:bottom w:val="single" w:sz="4" w:space="0" w:color="auto"/>
              <w:right w:val="single" w:sz="4" w:space="0" w:color="auto"/>
            </w:tcBorders>
            <w:shd w:val="clear" w:color="auto" w:fill="auto"/>
          </w:tcPr>
          <w:p w14:paraId="06D87D42" w14:textId="77777777" w:rsidR="003126BF" w:rsidRPr="004036A8" w:rsidRDefault="003126BF" w:rsidP="003126BF">
            <w:pPr>
              <w:rPr>
                <w:sz w:val="20"/>
                <w:szCs w:val="20"/>
              </w:rPr>
            </w:pPr>
          </w:p>
        </w:tc>
        <w:tc>
          <w:tcPr>
            <w:tcW w:w="730" w:type="dxa"/>
            <w:vMerge/>
            <w:tcBorders>
              <w:left w:val="single" w:sz="4" w:space="0" w:color="auto"/>
              <w:bottom w:val="single" w:sz="4" w:space="0" w:color="auto"/>
              <w:right w:val="single" w:sz="4" w:space="0" w:color="auto"/>
            </w:tcBorders>
            <w:shd w:val="clear" w:color="auto" w:fill="auto"/>
          </w:tcPr>
          <w:p w14:paraId="3A49F37E" w14:textId="77777777" w:rsidR="003126BF" w:rsidRPr="004036A8" w:rsidRDefault="003126BF" w:rsidP="003126BF">
            <w:pPr>
              <w:rPr>
                <w:sz w:val="20"/>
                <w:szCs w:val="20"/>
              </w:rPr>
            </w:pPr>
          </w:p>
        </w:tc>
        <w:tc>
          <w:tcPr>
            <w:tcW w:w="629" w:type="dxa"/>
            <w:vMerge/>
            <w:tcBorders>
              <w:left w:val="single" w:sz="4" w:space="0" w:color="auto"/>
              <w:bottom w:val="single" w:sz="4" w:space="0" w:color="auto"/>
              <w:right w:val="single" w:sz="4" w:space="0" w:color="auto"/>
            </w:tcBorders>
            <w:shd w:val="clear" w:color="auto" w:fill="auto"/>
          </w:tcPr>
          <w:p w14:paraId="420EEA30" w14:textId="77777777" w:rsidR="003126BF" w:rsidRPr="004036A8" w:rsidRDefault="003126BF" w:rsidP="003126BF">
            <w:pPr>
              <w:rPr>
                <w:sz w:val="20"/>
                <w:szCs w:val="20"/>
              </w:rPr>
            </w:pPr>
          </w:p>
        </w:tc>
        <w:tc>
          <w:tcPr>
            <w:tcW w:w="891" w:type="dxa"/>
            <w:vMerge/>
            <w:tcBorders>
              <w:left w:val="single" w:sz="4" w:space="0" w:color="auto"/>
              <w:bottom w:val="single" w:sz="4" w:space="0" w:color="auto"/>
              <w:right w:val="single" w:sz="4" w:space="0" w:color="auto"/>
            </w:tcBorders>
            <w:shd w:val="clear" w:color="auto" w:fill="auto"/>
          </w:tcPr>
          <w:p w14:paraId="513AFCDE" w14:textId="77777777" w:rsidR="003126BF" w:rsidRPr="004036A8" w:rsidRDefault="003126BF" w:rsidP="003126BF">
            <w:pPr>
              <w:rPr>
                <w:sz w:val="20"/>
                <w:szCs w:val="20"/>
              </w:rPr>
            </w:pPr>
          </w:p>
        </w:tc>
      </w:tr>
      <w:tr w:rsidR="003126BF" w:rsidRPr="004036A8" w14:paraId="66CAB363" w14:textId="77777777" w:rsidTr="00485182">
        <w:trPr>
          <w:trHeight w:val="227"/>
        </w:trPr>
        <w:tc>
          <w:tcPr>
            <w:tcW w:w="3330" w:type="dxa"/>
            <w:tcBorders>
              <w:top w:val="single" w:sz="4" w:space="0" w:color="auto"/>
              <w:left w:val="single" w:sz="4" w:space="0" w:color="auto"/>
              <w:bottom w:val="nil"/>
              <w:right w:val="single" w:sz="4" w:space="0" w:color="auto"/>
            </w:tcBorders>
            <w:shd w:val="clear" w:color="auto" w:fill="FFFFFF"/>
          </w:tcPr>
          <w:p w14:paraId="2ABBCE91" w14:textId="77777777" w:rsidR="003126BF" w:rsidRPr="004036A8" w:rsidRDefault="003126BF" w:rsidP="003126BF">
            <w:pPr>
              <w:rPr>
                <w:sz w:val="16"/>
                <w:szCs w:val="20"/>
              </w:rPr>
            </w:pPr>
            <w:r w:rsidRPr="00935871">
              <w:rPr>
                <w:b/>
                <w:sz w:val="16"/>
                <w:szCs w:val="20"/>
              </w:rPr>
              <w:t>97535</w:t>
            </w:r>
            <w:r w:rsidRPr="004036A8">
              <w:rPr>
                <w:sz w:val="16"/>
                <w:szCs w:val="20"/>
              </w:rPr>
              <w:t xml:space="preserve"> Self-care/Home manag  train’g</w:t>
            </w:r>
          </w:p>
        </w:tc>
        <w:tc>
          <w:tcPr>
            <w:tcW w:w="720" w:type="dxa"/>
            <w:vMerge w:val="restart"/>
            <w:tcBorders>
              <w:top w:val="single" w:sz="4" w:space="0" w:color="auto"/>
              <w:left w:val="single" w:sz="4" w:space="0" w:color="auto"/>
              <w:right w:val="single" w:sz="4" w:space="0" w:color="auto"/>
            </w:tcBorders>
            <w:shd w:val="clear" w:color="auto" w:fill="auto"/>
          </w:tcPr>
          <w:p w14:paraId="01F05996" w14:textId="77777777" w:rsidR="003126BF" w:rsidRPr="004036A8" w:rsidRDefault="003126BF" w:rsidP="003126BF">
            <w:pPr>
              <w:rPr>
                <w:sz w:val="20"/>
                <w:szCs w:val="20"/>
              </w:rPr>
            </w:pPr>
          </w:p>
        </w:tc>
        <w:tc>
          <w:tcPr>
            <w:tcW w:w="630" w:type="dxa"/>
            <w:vMerge w:val="restart"/>
            <w:tcBorders>
              <w:top w:val="single" w:sz="4" w:space="0" w:color="auto"/>
              <w:left w:val="single" w:sz="4" w:space="0" w:color="auto"/>
              <w:right w:val="single" w:sz="4" w:space="0" w:color="auto"/>
            </w:tcBorders>
            <w:shd w:val="clear" w:color="auto" w:fill="auto"/>
          </w:tcPr>
          <w:p w14:paraId="7CA978D9" w14:textId="77777777" w:rsidR="003126BF" w:rsidRPr="004036A8" w:rsidRDefault="003126BF" w:rsidP="003126BF">
            <w:pPr>
              <w:rPr>
                <w:sz w:val="20"/>
                <w:szCs w:val="20"/>
              </w:rPr>
            </w:pPr>
          </w:p>
        </w:tc>
        <w:tc>
          <w:tcPr>
            <w:tcW w:w="720" w:type="dxa"/>
            <w:vMerge w:val="restart"/>
            <w:tcBorders>
              <w:top w:val="single" w:sz="4" w:space="0" w:color="auto"/>
              <w:left w:val="single" w:sz="4" w:space="0" w:color="auto"/>
              <w:right w:val="single" w:sz="4" w:space="0" w:color="auto"/>
            </w:tcBorders>
            <w:shd w:val="clear" w:color="auto" w:fill="auto"/>
          </w:tcPr>
          <w:p w14:paraId="0C8E273B" w14:textId="77777777" w:rsidR="003126BF" w:rsidRPr="004036A8" w:rsidRDefault="003126BF" w:rsidP="003126BF">
            <w:pPr>
              <w:rPr>
                <w:sz w:val="20"/>
                <w:szCs w:val="20"/>
              </w:rPr>
            </w:pPr>
          </w:p>
        </w:tc>
        <w:tc>
          <w:tcPr>
            <w:tcW w:w="720" w:type="dxa"/>
            <w:vMerge w:val="restart"/>
            <w:tcBorders>
              <w:top w:val="single" w:sz="4" w:space="0" w:color="auto"/>
              <w:left w:val="single" w:sz="4" w:space="0" w:color="auto"/>
              <w:right w:val="single" w:sz="4" w:space="0" w:color="auto"/>
            </w:tcBorders>
            <w:shd w:val="clear" w:color="auto" w:fill="auto"/>
          </w:tcPr>
          <w:p w14:paraId="4483B95B" w14:textId="77777777" w:rsidR="003126BF" w:rsidRPr="004036A8" w:rsidRDefault="003126BF" w:rsidP="003126BF">
            <w:pPr>
              <w:rPr>
                <w:sz w:val="20"/>
                <w:szCs w:val="20"/>
              </w:rPr>
            </w:pPr>
          </w:p>
        </w:tc>
        <w:tc>
          <w:tcPr>
            <w:tcW w:w="720" w:type="dxa"/>
            <w:vMerge w:val="restart"/>
            <w:tcBorders>
              <w:top w:val="single" w:sz="4" w:space="0" w:color="auto"/>
              <w:left w:val="single" w:sz="4" w:space="0" w:color="auto"/>
              <w:right w:val="single" w:sz="4" w:space="0" w:color="auto"/>
            </w:tcBorders>
            <w:shd w:val="clear" w:color="auto" w:fill="auto"/>
          </w:tcPr>
          <w:p w14:paraId="0C6AB75F" w14:textId="77777777" w:rsidR="003126BF" w:rsidRPr="004036A8" w:rsidRDefault="003126BF" w:rsidP="003126BF">
            <w:pPr>
              <w:rPr>
                <w:sz w:val="20"/>
                <w:szCs w:val="20"/>
              </w:rPr>
            </w:pPr>
          </w:p>
        </w:tc>
        <w:tc>
          <w:tcPr>
            <w:tcW w:w="630" w:type="dxa"/>
            <w:vMerge w:val="restart"/>
            <w:tcBorders>
              <w:top w:val="single" w:sz="4" w:space="0" w:color="auto"/>
              <w:left w:val="single" w:sz="4" w:space="0" w:color="auto"/>
              <w:right w:val="single" w:sz="4" w:space="0" w:color="auto"/>
            </w:tcBorders>
            <w:shd w:val="clear" w:color="auto" w:fill="auto"/>
          </w:tcPr>
          <w:p w14:paraId="75096CC8" w14:textId="77777777" w:rsidR="003126BF" w:rsidRPr="004036A8" w:rsidRDefault="003126BF" w:rsidP="003126BF">
            <w:pPr>
              <w:rPr>
                <w:sz w:val="20"/>
                <w:szCs w:val="20"/>
              </w:rPr>
            </w:pPr>
          </w:p>
        </w:tc>
        <w:tc>
          <w:tcPr>
            <w:tcW w:w="810" w:type="dxa"/>
            <w:vMerge w:val="restart"/>
            <w:tcBorders>
              <w:top w:val="single" w:sz="4" w:space="0" w:color="auto"/>
              <w:left w:val="single" w:sz="4" w:space="0" w:color="auto"/>
              <w:right w:val="single" w:sz="4" w:space="0" w:color="auto"/>
            </w:tcBorders>
            <w:shd w:val="clear" w:color="auto" w:fill="auto"/>
          </w:tcPr>
          <w:p w14:paraId="059F3A7B" w14:textId="77777777" w:rsidR="003126BF" w:rsidRPr="004036A8" w:rsidRDefault="003126BF" w:rsidP="003126BF">
            <w:pPr>
              <w:rPr>
                <w:sz w:val="20"/>
                <w:szCs w:val="20"/>
              </w:rPr>
            </w:pPr>
          </w:p>
        </w:tc>
        <w:tc>
          <w:tcPr>
            <w:tcW w:w="730" w:type="dxa"/>
            <w:vMerge w:val="restart"/>
            <w:tcBorders>
              <w:top w:val="single" w:sz="4" w:space="0" w:color="auto"/>
              <w:left w:val="single" w:sz="4" w:space="0" w:color="auto"/>
              <w:right w:val="single" w:sz="4" w:space="0" w:color="auto"/>
            </w:tcBorders>
            <w:shd w:val="clear" w:color="auto" w:fill="auto"/>
          </w:tcPr>
          <w:p w14:paraId="4893440B" w14:textId="77777777" w:rsidR="003126BF" w:rsidRPr="004036A8" w:rsidRDefault="003126BF" w:rsidP="003126BF">
            <w:pPr>
              <w:rPr>
                <w:sz w:val="20"/>
                <w:szCs w:val="20"/>
              </w:rPr>
            </w:pPr>
          </w:p>
        </w:tc>
        <w:tc>
          <w:tcPr>
            <w:tcW w:w="629" w:type="dxa"/>
            <w:vMerge w:val="restart"/>
            <w:tcBorders>
              <w:top w:val="single" w:sz="4" w:space="0" w:color="auto"/>
              <w:left w:val="single" w:sz="4" w:space="0" w:color="auto"/>
              <w:right w:val="single" w:sz="4" w:space="0" w:color="auto"/>
            </w:tcBorders>
            <w:shd w:val="clear" w:color="auto" w:fill="auto"/>
          </w:tcPr>
          <w:p w14:paraId="54A63F26" w14:textId="77777777" w:rsidR="003126BF" w:rsidRPr="004036A8" w:rsidRDefault="003126BF" w:rsidP="003126BF">
            <w:pPr>
              <w:rPr>
                <w:sz w:val="20"/>
                <w:szCs w:val="20"/>
              </w:rPr>
            </w:pPr>
          </w:p>
        </w:tc>
        <w:tc>
          <w:tcPr>
            <w:tcW w:w="891" w:type="dxa"/>
            <w:vMerge w:val="restart"/>
            <w:tcBorders>
              <w:top w:val="single" w:sz="4" w:space="0" w:color="auto"/>
              <w:left w:val="single" w:sz="4" w:space="0" w:color="auto"/>
              <w:right w:val="single" w:sz="4" w:space="0" w:color="auto"/>
            </w:tcBorders>
            <w:shd w:val="clear" w:color="auto" w:fill="auto"/>
          </w:tcPr>
          <w:p w14:paraId="08D176E4" w14:textId="77777777" w:rsidR="003126BF" w:rsidRPr="004036A8" w:rsidRDefault="003126BF" w:rsidP="003126BF">
            <w:pPr>
              <w:rPr>
                <w:sz w:val="20"/>
                <w:szCs w:val="20"/>
              </w:rPr>
            </w:pPr>
          </w:p>
        </w:tc>
      </w:tr>
      <w:tr w:rsidR="003126BF" w:rsidRPr="004036A8" w14:paraId="7E0C82D7" w14:textId="77777777" w:rsidTr="00485182">
        <w:trPr>
          <w:trHeight w:val="89"/>
        </w:trPr>
        <w:tc>
          <w:tcPr>
            <w:tcW w:w="3330" w:type="dxa"/>
            <w:tcBorders>
              <w:top w:val="nil"/>
              <w:bottom w:val="single" w:sz="4" w:space="0" w:color="auto"/>
              <w:right w:val="single" w:sz="4" w:space="0" w:color="auto"/>
            </w:tcBorders>
          </w:tcPr>
          <w:p w14:paraId="0950BD67" w14:textId="77777777" w:rsidR="003126BF" w:rsidRPr="004036A8" w:rsidRDefault="003126BF" w:rsidP="003126BF">
            <w:pPr>
              <w:rPr>
                <w:sz w:val="16"/>
                <w:szCs w:val="20"/>
              </w:rPr>
            </w:pPr>
            <w:r w:rsidRPr="004036A8">
              <w:rPr>
                <w:sz w:val="16"/>
                <w:szCs w:val="20"/>
              </w:rPr>
              <w:t>ADL &amp; compens’y trg, Ins adap tech</w:t>
            </w:r>
          </w:p>
        </w:tc>
        <w:tc>
          <w:tcPr>
            <w:tcW w:w="720" w:type="dxa"/>
            <w:vMerge/>
            <w:tcBorders>
              <w:left w:val="single" w:sz="4" w:space="0" w:color="auto"/>
              <w:bottom w:val="single" w:sz="4" w:space="0" w:color="auto"/>
              <w:right w:val="single" w:sz="4" w:space="0" w:color="auto"/>
            </w:tcBorders>
            <w:shd w:val="clear" w:color="auto" w:fill="auto"/>
          </w:tcPr>
          <w:p w14:paraId="797EC320" w14:textId="77777777" w:rsidR="003126BF" w:rsidRPr="004036A8" w:rsidRDefault="003126BF" w:rsidP="003126BF">
            <w:pPr>
              <w:rPr>
                <w:sz w:val="20"/>
                <w:szCs w:val="20"/>
              </w:rPr>
            </w:pPr>
          </w:p>
        </w:tc>
        <w:tc>
          <w:tcPr>
            <w:tcW w:w="630" w:type="dxa"/>
            <w:vMerge/>
            <w:tcBorders>
              <w:left w:val="single" w:sz="4" w:space="0" w:color="auto"/>
              <w:bottom w:val="single" w:sz="4" w:space="0" w:color="auto"/>
              <w:right w:val="single" w:sz="4" w:space="0" w:color="auto"/>
            </w:tcBorders>
            <w:shd w:val="clear" w:color="auto" w:fill="auto"/>
          </w:tcPr>
          <w:p w14:paraId="0F1090FF"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09974F8C"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0CD35739"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22C5E360" w14:textId="77777777" w:rsidR="003126BF" w:rsidRPr="004036A8" w:rsidRDefault="003126BF" w:rsidP="003126BF">
            <w:pPr>
              <w:rPr>
                <w:sz w:val="20"/>
                <w:szCs w:val="20"/>
              </w:rPr>
            </w:pPr>
          </w:p>
        </w:tc>
        <w:tc>
          <w:tcPr>
            <w:tcW w:w="630" w:type="dxa"/>
            <w:vMerge/>
            <w:tcBorders>
              <w:left w:val="single" w:sz="4" w:space="0" w:color="auto"/>
              <w:bottom w:val="single" w:sz="4" w:space="0" w:color="auto"/>
              <w:right w:val="single" w:sz="4" w:space="0" w:color="auto"/>
            </w:tcBorders>
            <w:shd w:val="clear" w:color="auto" w:fill="auto"/>
          </w:tcPr>
          <w:p w14:paraId="1CB0A029" w14:textId="77777777" w:rsidR="003126BF" w:rsidRPr="004036A8" w:rsidRDefault="003126BF" w:rsidP="003126BF">
            <w:pPr>
              <w:rPr>
                <w:sz w:val="20"/>
                <w:szCs w:val="20"/>
              </w:rPr>
            </w:pPr>
          </w:p>
        </w:tc>
        <w:tc>
          <w:tcPr>
            <w:tcW w:w="810" w:type="dxa"/>
            <w:vMerge/>
            <w:tcBorders>
              <w:left w:val="single" w:sz="4" w:space="0" w:color="auto"/>
              <w:bottom w:val="single" w:sz="4" w:space="0" w:color="auto"/>
              <w:right w:val="single" w:sz="4" w:space="0" w:color="auto"/>
            </w:tcBorders>
            <w:shd w:val="clear" w:color="auto" w:fill="auto"/>
          </w:tcPr>
          <w:p w14:paraId="3EFD06E8" w14:textId="77777777" w:rsidR="003126BF" w:rsidRPr="004036A8" w:rsidRDefault="003126BF" w:rsidP="003126BF">
            <w:pPr>
              <w:rPr>
                <w:sz w:val="20"/>
                <w:szCs w:val="20"/>
              </w:rPr>
            </w:pPr>
          </w:p>
        </w:tc>
        <w:tc>
          <w:tcPr>
            <w:tcW w:w="730" w:type="dxa"/>
            <w:vMerge/>
            <w:tcBorders>
              <w:left w:val="single" w:sz="4" w:space="0" w:color="auto"/>
              <w:bottom w:val="single" w:sz="4" w:space="0" w:color="auto"/>
              <w:right w:val="single" w:sz="4" w:space="0" w:color="auto"/>
            </w:tcBorders>
            <w:shd w:val="clear" w:color="auto" w:fill="auto"/>
          </w:tcPr>
          <w:p w14:paraId="0BFECD19" w14:textId="77777777" w:rsidR="003126BF" w:rsidRPr="004036A8" w:rsidRDefault="003126BF" w:rsidP="003126BF">
            <w:pPr>
              <w:rPr>
                <w:sz w:val="20"/>
                <w:szCs w:val="20"/>
              </w:rPr>
            </w:pPr>
          </w:p>
        </w:tc>
        <w:tc>
          <w:tcPr>
            <w:tcW w:w="629" w:type="dxa"/>
            <w:vMerge/>
            <w:tcBorders>
              <w:left w:val="single" w:sz="4" w:space="0" w:color="auto"/>
              <w:bottom w:val="single" w:sz="4" w:space="0" w:color="auto"/>
              <w:right w:val="single" w:sz="4" w:space="0" w:color="auto"/>
            </w:tcBorders>
            <w:shd w:val="clear" w:color="auto" w:fill="auto"/>
          </w:tcPr>
          <w:p w14:paraId="490EF141" w14:textId="77777777" w:rsidR="003126BF" w:rsidRPr="004036A8" w:rsidRDefault="003126BF" w:rsidP="003126BF">
            <w:pPr>
              <w:rPr>
                <w:sz w:val="20"/>
                <w:szCs w:val="20"/>
              </w:rPr>
            </w:pPr>
          </w:p>
        </w:tc>
        <w:tc>
          <w:tcPr>
            <w:tcW w:w="891" w:type="dxa"/>
            <w:vMerge/>
            <w:tcBorders>
              <w:left w:val="single" w:sz="4" w:space="0" w:color="auto"/>
              <w:bottom w:val="single" w:sz="4" w:space="0" w:color="auto"/>
              <w:right w:val="single" w:sz="4" w:space="0" w:color="auto"/>
            </w:tcBorders>
            <w:shd w:val="clear" w:color="auto" w:fill="auto"/>
          </w:tcPr>
          <w:p w14:paraId="5D4A14CA" w14:textId="77777777" w:rsidR="003126BF" w:rsidRPr="004036A8" w:rsidRDefault="003126BF" w:rsidP="003126BF">
            <w:pPr>
              <w:rPr>
                <w:sz w:val="20"/>
                <w:szCs w:val="20"/>
              </w:rPr>
            </w:pPr>
          </w:p>
        </w:tc>
      </w:tr>
      <w:tr w:rsidR="003126BF" w:rsidRPr="004036A8" w14:paraId="4E4AABEA" w14:textId="77777777" w:rsidTr="00485182">
        <w:trPr>
          <w:trHeight w:val="192"/>
        </w:trPr>
        <w:tc>
          <w:tcPr>
            <w:tcW w:w="3330" w:type="dxa"/>
            <w:tcBorders>
              <w:top w:val="single" w:sz="4" w:space="0" w:color="auto"/>
              <w:left w:val="single" w:sz="4" w:space="0" w:color="auto"/>
              <w:bottom w:val="nil"/>
              <w:right w:val="single" w:sz="4" w:space="0" w:color="auto"/>
            </w:tcBorders>
          </w:tcPr>
          <w:p w14:paraId="41045CCE" w14:textId="77777777" w:rsidR="003126BF" w:rsidRPr="004036A8" w:rsidRDefault="003126BF" w:rsidP="003126BF">
            <w:pPr>
              <w:rPr>
                <w:sz w:val="16"/>
                <w:szCs w:val="20"/>
              </w:rPr>
            </w:pPr>
            <w:r w:rsidRPr="00935871">
              <w:rPr>
                <w:b/>
                <w:sz w:val="16"/>
                <w:szCs w:val="20"/>
              </w:rPr>
              <w:t>97537</w:t>
            </w:r>
            <w:r w:rsidRPr="004036A8">
              <w:rPr>
                <w:sz w:val="16"/>
                <w:szCs w:val="20"/>
              </w:rPr>
              <w:t xml:space="preserve"> Community/work reintegration </w:t>
            </w:r>
          </w:p>
        </w:tc>
        <w:tc>
          <w:tcPr>
            <w:tcW w:w="720" w:type="dxa"/>
            <w:vMerge w:val="restart"/>
            <w:tcBorders>
              <w:top w:val="nil"/>
              <w:left w:val="single" w:sz="4" w:space="0" w:color="auto"/>
              <w:right w:val="single" w:sz="4" w:space="0" w:color="auto"/>
            </w:tcBorders>
            <w:shd w:val="clear" w:color="auto" w:fill="auto"/>
          </w:tcPr>
          <w:p w14:paraId="5F69177C" w14:textId="77777777" w:rsidR="003126BF" w:rsidRPr="004036A8" w:rsidRDefault="003126BF" w:rsidP="003126BF">
            <w:pPr>
              <w:rPr>
                <w:sz w:val="20"/>
                <w:szCs w:val="20"/>
              </w:rPr>
            </w:pPr>
          </w:p>
        </w:tc>
        <w:tc>
          <w:tcPr>
            <w:tcW w:w="630" w:type="dxa"/>
            <w:vMerge w:val="restart"/>
            <w:tcBorders>
              <w:top w:val="nil"/>
              <w:left w:val="single" w:sz="4" w:space="0" w:color="auto"/>
              <w:right w:val="single" w:sz="4" w:space="0" w:color="auto"/>
            </w:tcBorders>
            <w:shd w:val="clear" w:color="auto" w:fill="auto"/>
          </w:tcPr>
          <w:p w14:paraId="5DB6E948" w14:textId="77777777" w:rsidR="003126BF" w:rsidRPr="004036A8" w:rsidRDefault="003126BF" w:rsidP="003126BF">
            <w:pPr>
              <w:rPr>
                <w:sz w:val="20"/>
                <w:szCs w:val="20"/>
              </w:rPr>
            </w:pPr>
          </w:p>
        </w:tc>
        <w:tc>
          <w:tcPr>
            <w:tcW w:w="720" w:type="dxa"/>
            <w:vMerge w:val="restart"/>
            <w:tcBorders>
              <w:top w:val="nil"/>
              <w:left w:val="single" w:sz="4" w:space="0" w:color="auto"/>
              <w:right w:val="single" w:sz="4" w:space="0" w:color="auto"/>
            </w:tcBorders>
            <w:shd w:val="clear" w:color="auto" w:fill="auto"/>
          </w:tcPr>
          <w:p w14:paraId="4D2044F3" w14:textId="77777777" w:rsidR="003126BF" w:rsidRPr="004036A8" w:rsidRDefault="003126BF" w:rsidP="003126BF">
            <w:pPr>
              <w:rPr>
                <w:sz w:val="20"/>
                <w:szCs w:val="20"/>
              </w:rPr>
            </w:pPr>
          </w:p>
        </w:tc>
        <w:tc>
          <w:tcPr>
            <w:tcW w:w="720" w:type="dxa"/>
            <w:vMerge w:val="restart"/>
            <w:tcBorders>
              <w:top w:val="nil"/>
              <w:left w:val="single" w:sz="4" w:space="0" w:color="auto"/>
              <w:right w:val="single" w:sz="4" w:space="0" w:color="auto"/>
            </w:tcBorders>
            <w:shd w:val="clear" w:color="auto" w:fill="auto"/>
          </w:tcPr>
          <w:p w14:paraId="6A01F74A" w14:textId="77777777" w:rsidR="003126BF" w:rsidRPr="004036A8" w:rsidRDefault="003126BF" w:rsidP="003126BF">
            <w:pPr>
              <w:rPr>
                <w:sz w:val="20"/>
                <w:szCs w:val="20"/>
              </w:rPr>
            </w:pPr>
          </w:p>
        </w:tc>
        <w:tc>
          <w:tcPr>
            <w:tcW w:w="720" w:type="dxa"/>
            <w:vMerge w:val="restart"/>
            <w:tcBorders>
              <w:top w:val="nil"/>
              <w:left w:val="single" w:sz="4" w:space="0" w:color="auto"/>
              <w:right w:val="single" w:sz="4" w:space="0" w:color="auto"/>
            </w:tcBorders>
            <w:shd w:val="clear" w:color="auto" w:fill="auto"/>
          </w:tcPr>
          <w:p w14:paraId="6878C9FE" w14:textId="77777777" w:rsidR="003126BF" w:rsidRPr="004036A8" w:rsidRDefault="003126BF" w:rsidP="003126BF">
            <w:pPr>
              <w:rPr>
                <w:sz w:val="20"/>
                <w:szCs w:val="20"/>
              </w:rPr>
            </w:pPr>
          </w:p>
        </w:tc>
        <w:tc>
          <w:tcPr>
            <w:tcW w:w="630" w:type="dxa"/>
            <w:vMerge w:val="restart"/>
            <w:tcBorders>
              <w:top w:val="nil"/>
              <w:left w:val="single" w:sz="4" w:space="0" w:color="auto"/>
              <w:right w:val="single" w:sz="4" w:space="0" w:color="auto"/>
            </w:tcBorders>
            <w:shd w:val="clear" w:color="auto" w:fill="auto"/>
          </w:tcPr>
          <w:p w14:paraId="7CE9F5A1" w14:textId="77777777" w:rsidR="003126BF" w:rsidRPr="004036A8" w:rsidRDefault="003126BF" w:rsidP="003126BF">
            <w:pPr>
              <w:rPr>
                <w:sz w:val="20"/>
                <w:szCs w:val="20"/>
              </w:rPr>
            </w:pPr>
          </w:p>
        </w:tc>
        <w:tc>
          <w:tcPr>
            <w:tcW w:w="810" w:type="dxa"/>
            <w:vMerge w:val="restart"/>
            <w:tcBorders>
              <w:top w:val="nil"/>
              <w:left w:val="single" w:sz="4" w:space="0" w:color="auto"/>
              <w:right w:val="single" w:sz="4" w:space="0" w:color="auto"/>
            </w:tcBorders>
            <w:shd w:val="clear" w:color="auto" w:fill="auto"/>
          </w:tcPr>
          <w:p w14:paraId="368111F5" w14:textId="77777777" w:rsidR="003126BF" w:rsidRPr="004036A8" w:rsidRDefault="003126BF" w:rsidP="003126BF">
            <w:pPr>
              <w:rPr>
                <w:sz w:val="20"/>
                <w:szCs w:val="20"/>
              </w:rPr>
            </w:pPr>
          </w:p>
        </w:tc>
        <w:tc>
          <w:tcPr>
            <w:tcW w:w="730" w:type="dxa"/>
            <w:vMerge w:val="restart"/>
            <w:tcBorders>
              <w:top w:val="nil"/>
              <w:left w:val="single" w:sz="4" w:space="0" w:color="auto"/>
              <w:right w:val="single" w:sz="4" w:space="0" w:color="auto"/>
            </w:tcBorders>
            <w:shd w:val="clear" w:color="auto" w:fill="auto"/>
          </w:tcPr>
          <w:p w14:paraId="109AB036" w14:textId="77777777" w:rsidR="003126BF" w:rsidRPr="004036A8" w:rsidRDefault="003126BF" w:rsidP="003126BF">
            <w:pPr>
              <w:rPr>
                <w:sz w:val="20"/>
                <w:szCs w:val="20"/>
              </w:rPr>
            </w:pPr>
          </w:p>
        </w:tc>
        <w:tc>
          <w:tcPr>
            <w:tcW w:w="629" w:type="dxa"/>
            <w:vMerge w:val="restart"/>
            <w:tcBorders>
              <w:top w:val="nil"/>
              <w:left w:val="single" w:sz="4" w:space="0" w:color="auto"/>
              <w:right w:val="single" w:sz="4" w:space="0" w:color="auto"/>
            </w:tcBorders>
            <w:shd w:val="clear" w:color="auto" w:fill="auto"/>
          </w:tcPr>
          <w:p w14:paraId="1966B0AE" w14:textId="77777777" w:rsidR="003126BF" w:rsidRPr="004036A8" w:rsidRDefault="003126BF" w:rsidP="003126BF">
            <w:pPr>
              <w:rPr>
                <w:sz w:val="20"/>
                <w:szCs w:val="20"/>
              </w:rPr>
            </w:pPr>
          </w:p>
        </w:tc>
        <w:tc>
          <w:tcPr>
            <w:tcW w:w="891" w:type="dxa"/>
            <w:vMerge w:val="restart"/>
            <w:tcBorders>
              <w:top w:val="nil"/>
              <w:left w:val="single" w:sz="4" w:space="0" w:color="auto"/>
              <w:right w:val="single" w:sz="4" w:space="0" w:color="auto"/>
            </w:tcBorders>
            <w:shd w:val="clear" w:color="auto" w:fill="auto"/>
          </w:tcPr>
          <w:p w14:paraId="1394CB5F" w14:textId="77777777" w:rsidR="003126BF" w:rsidRPr="004036A8" w:rsidRDefault="003126BF" w:rsidP="003126BF">
            <w:pPr>
              <w:rPr>
                <w:sz w:val="20"/>
                <w:szCs w:val="20"/>
              </w:rPr>
            </w:pPr>
          </w:p>
        </w:tc>
      </w:tr>
      <w:tr w:rsidR="003126BF" w:rsidRPr="004036A8" w14:paraId="4C740AF4" w14:textId="77777777" w:rsidTr="00485182">
        <w:trPr>
          <w:trHeight w:val="236"/>
        </w:trPr>
        <w:tc>
          <w:tcPr>
            <w:tcW w:w="3330" w:type="dxa"/>
            <w:tcBorders>
              <w:top w:val="nil"/>
              <w:left w:val="single" w:sz="4" w:space="0" w:color="auto"/>
              <w:bottom w:val="single" w:sz="4" w:space="0" w:color="auto"/>
              <w:right w:val="single" w:sz="4" w:space="0" w:color="auto"/>
            </w:tcBorders>
          </w:tcPr>
          <w:p w14:paraId="21B216E3" w14:textId="77777777" w:rsidR="003126BF" w:rsidRPr="004036A8" w:rsidRDefault="003126BF" w:rsidP="003126BF">
            <w:pPr>
              <w:rPr>
                <w:sz w:val="16"/>
                <w:szCs w:val="20"/>
              </w:rPr>
            </w:pPr>
            <w:r w:rsidRPr="004036A8">
              <w:rPr>
                <w:sz w:val="16"/>
                <w:szCs w:val="20"/>
              </w:rPr>
              <w:t>Shop, Transport, voc, astive technology</w:t>
            </w:r>
          </w:p>
          <w:p w14:paraId="4824C500" w14:textId="77777777" w:rsidR="003126BF" w:rsidRPr="004036A8" w:rsidRDefault="003126BF" w:rsidP="003126BF">
            <w:pPr>
              <w:rPr>
                <w:sz w:val="16"/>
                <w:szCs w:val="20"/>
              </w:rPr>
            </w:pPr>
            <w:r w:rsidRPr="004036A8">
              <w:rPr>
                <w:sz w:val="16"/>
                <w:szCs w:val="20"/>
              </w:rPr>
              <w:t>School / home/ community visit</w:t>
            </w:r>
          </w:p>
        </w:tc>
        <w:tc>
          <w:tcPr>
            <w:tcW w:w="720" w:type="dxa"/>
            <w:vMerge/>
            <w:tcBorders>
              <w:left w:val="single" w:sz="4" w:space="0" w:color="auto"/>
              <w:bottom w:val="single" w:sz="4" w:space="0" w:color="auto"/>
              <w:right w:val="single" w:sz="4" w:space="0" w:color="auto"/>
            </w:tcBorders>
            <w:shd w:val="clear" w:color="auto" w:fill="auto"/>
          </w:tcPr>
          <w:p w14:paraId="45A6763A" w14:textId="77777777" w:rsidR="003126BF" w:rsidRPr="004036A8" w:rsidRDefault="003126BF" w:rsidP="003126BF">
            <w:pPr>
              <w:rPr>
                <w:sz w:val="20"/>
                <w:szCs w:val="20"/>
              </w:rPr>
            </w:pPr>
          </w:p>
        </w:tc>
        <w:tc>
          <w:tcPr>
            <w:tcW w:w="630" w:type="dxa"/>
            <w:vMerge/>
            <w:tcBorders>
              <w:left w:val="single" w:sz="4" w:space="0" w:color="auto"/>
              <w:bottom w:val="single" w:sz="4" w:space="0" w:color="auto"/>
              <w:right w:val="single" w:sz="4" w:space="0" w:color="auto"/>
            </w:tcBorders>
            <w:shd w:val="clear" w:color="auto" w:fill="auto"/>
          </w:tcPr>
          <w:p w14:paraId="1E12781F"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45970A10"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4E69E89F" w14:textId="77777777" w:rsidR="003126BF" w:rsidRPr="004036A8" w:rsidRDefault="003126BF" w:rsidP="003126BF">
            <w:pPr>
              <w:rPr>
                <w:sz w:val="20"/>
                <w:szCs w:val="20"/>
              </w:rPr>
            </w:pPr>
          </w:p>
        </w:tc>
        <w:tc>
          <w:tcPr>
            <w:tcW w:w="720" w:type="dxa"/>
            <w:vMerge/>
            <w:tcBorders>
              <w:left w:val="single" w:sz="4" w:space="0" w:color="auto"/>
              <w:bottom w:val="single" w:sz="4" w:space="0" w:color="auto"/>
              <w:right w:val="single" w:sz="4" w:space="0" w:color="auto"/>
            </w:tcBorders>
            <w:shd w:val="clear" w:color="auto" w:fill="auto"/>
          </w:tcPr>
          <w:p w14:paraId="500DE950" w14:textId="77777777" w:rsidR="003126BF" w:rsidRPr="004036A8" w:rsidRDefault="003126BF" w:rsidP="003126BF">
            <w:pPr>
              <w:rPr>
                <w:sz w:val="20"/>
                <w:szCs w:val="20"/>
              </w:rPr>
            </w:pPr>
          </w:p>
        </w:tc>
        <w:tc>
          <w:tcPr>
            <w:tcW w:w="630" w:type="dxa"/>
            <w:vMerge/>
            <w:tcBorders>
              <w:left w:val="single" w:sz="4" w:space="0" w:color="auto"/>
              <w:bottom w:val="single" w:sz="4" w:space="0" w:color="auto"/>
              <w:right w:val="single" w:sz="4" w:space="0" w:color="auto"/>
            </w:tcBorders>
            <w:shd w:val="clear" w:color="auto" w:fill="auto"/>
          </w:tcPr>
          <w:p w14:paraId="40BC7BD4" w14:textId="77777777" w:rsidR="003126BF" w:rsidRPr="004036A8" w:rsidRDefault="003126BF" w:rsidP="003126BF">
            <w:pPr>
              <w:rPr>
                <w:sz w:val="20"/>
                <w:szCs w:val="20"/>
              </w:rPr>
            </w:pPr>
          </w:p>
        </w:tc>
        <w:tc>
          <w:tcPr>
            <w:tcW w:w="810" w:type="dxa"/>
            <w:vMerge/>
            <w:tcBorders>
              <w:left w:val="single" w:sz="4" w:space="0" w:color="auto"/>
              <w:bottom w:val="single" w:sz="4" w:space="0" w:color="auto"/>
              <w:right w:val="single" w:sz="4" w:space="0" w:color="auto"/>
            </w:tcBorders>
            <w:shd w:val="clear" w:color="auto" w:fill="auto"/>
          </w:tcPr>
          <w:p w14:paraId="19E73EB9" w14:textId="77777777" w:rsidR="003126BF" w:rsidRPr="004036A8" w:rsidRDefault="003126BF" w:rsidP="003126BF">
            <w:pPr>
              <w:rPr>
                <w:sz w:val="20"/>
                <w:szCs w:val="20"/>
              </w:rPr>
            </w:pPr>
          </w:p>
        </w:tc>
        <w:tc>
          <w:tcPr>
            <w:tcW w:w="730" w:type="dxa"/>
            <w:vMerge/>
            <w:tcBorders>
              <w:left w:val="single" w:sz="4" w:space="0" w:color="auto"/>
              <w:bottom w:val="single" w:sz="4" w:space="0" w:color="auto"/>
              <w:right w:val="single" w:sz="4" w:space="0" w:color="auto"/>
            </w:tcBorders>
            <w:shd w:val="clear" w:color="auto" w:fill="auto"/>
          </w:tcPr>
          <w:p w14:paraId="575DF65A" w14:textId="77777777" w:rsidR="003126BF" w:rsidRPr="004036A8" w:rsidRDefault="003126BF" w:rsidP="003126BF">
            <w:pPr>
              <w:rPr>
                <w:sz w:val="20"/>
                <w:szCs w:val="20"/>
              </w:rPr>
            </w:pPr>
          </w:p>
        </w:tc>
        <w:tc>
          <w:tcPr>
            <w:tcW w:w="629" w:type="dxa"/>
            <w:vMerge/>
            <w:tcBorders>
              <w:left w:val="single" w:sz="4" w:space="0" w:color="auto"/>
              <w:bottom w:val="single" w:sz="4" w:space="0" w:color="auto"/>
              <w:right w:val="single" w:sz="4" w:space="0" w:color="auto"/>
            </w:tcBorders>
            <w:shd w:val="clear" w:color="auto" w:fill="auto"/>
          </w:tcPr>
          <w:p w14:paraId="4AC0CEE9" w14:textId="77777777" w:rsidR="003126BF" w:rsidRPr="004036A8" w:rsidRDefault="003126BF" w:rsidP="003126BF">
            <w:pPr>
              <w:rPr>
                <w:sz w:val="20"/>
                <w:szCs w:val="20"/>
              </w:rPr>
            </w:pPr>
          </w:p>
        </w:tc>
        <w:tc>
          <w:tcPr>
            <w:tcW w:w="891" w:type="dxa"/>
            <w:vMerge/>
            <w:tcBorders>
              <w:left w:val="single" w:sz="4" w:space="0" w:color="auto"/>
              <w:bottom w:val="single" w:sz="4" w:space="0" w:color="auto"/>
              <w:right w:val="single" w:sz="4" w:space="0" w:color="auto"/>
            </w:tcBorders>
            <w:shd w:val="clear" w:color="auto" w:fill="auto"/>
          </w:tcPr>
          <w:p w14:paraId="61CE8FEB" w14:textId="77777777" w:rsidR="003126BF" w:rsidRPr="004036A8" w:rsidRDefault="003126BF" w:rsidP="003126BF">
            <w:pPr>
              <w:rPr>
                <w:sz w:val="20"/>
                <w:szCs w:val="20"/>
              </w:rPr>
            </w:pPr>
          </w:p>
        </w:tc>
      </w:tr>
    </w:tbl>
    <w:p w14:paraId="1AD511A7" w14:textId="77777777" w:rsidR="003126BF" w:rsidRPr="004036A8" w:rsidRDefault="003126BF" w:rsidP="003126BF">
      <w:pPr>
        <w:ind w:right="-900"/>
        <w:rPr>
          <w:sz w:val="2"/>
          <w:szCs w:val="20"/>
        </w:rPr>
      </w:pPr>
    </w:p>
    <w:sectPr w:rsidR="003126BF" w:rsidRPr="004036A8" w:rsidSect="007C293A">
      <w:headerReference w:type="default" r:id="rId7"/>
      <w:footerReference w:type="default" r:id="rId8"/>
      <w:pgSz w:w="12240" w:h="15840"/>
      <w:pgMar w:top="1452" w:right="1170" w:bottom="432" w:left="180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FD339" w14:textId="77777777" w:rsidR="00A54ACF" w:rsidRDefault="00A54ACF" w:rsidP="003126BF">
      <w:r>
        <w:separator/>
      </w:r>
    </w:p>
  </w:endnote>
  <w:endnote w:type="continuationSeparator" w:id="0">
    <w:p w14:paraId="3891FC76" w14:textId="77777777" w:rsidR="00A54ACF" w:rsidRDefault="00A54ACF" w:rsidP="0031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C5ACB" w14:textId="59D68452" w:rsidR="003126BF" w:rsidRPr="007C293A" w:rsidRDefault="007C293A" w:rsidP="003126BF">
    <w:pPr>
      <w:pStyle w:val="Footer"/>
      <w:ind w:right="360"/>
      <w:rPr>
        <w:sz w:val="20"/>
        <w:szCs w:val="20"/>
        <w:lang w:val="en-US"/>
      </w:rPr>
    </w:pPr>
    <w:r>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86D89" w14:textId="77777777" w:rsidR="00A54ACF" w:rsidRDefault="00A54ACF" w:rsidP="003126BF">
      <w:r>
        <w:separator/>
      </w:r>
    </w:p>
  </w:footnote>
  <w:footnote w:type="continuationSeparator" w:id="0">
    <w:p w14:paraId="2FED2150" w14:textId="77777777" w:rsidR="00A54ACF" w:rsidRDefault="00A54ACF" w:rsidP="0031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5"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20"/>
      <w:gridCol w:w="2700"/>
      <w:gridCol w:w="1350"/>
      <w:gridCol w:w="1260"/>
      <w:gridCol w:w="990"/>
      <w:gridCol w:w="1890"/>
      <w:gridCol w:w="605"/>
      <w:gridCol w:w="900"/>
    </w:tblGrid>
    <w:tr w:rsidR="004D0030" w14:paraId="1613F7C9" w14:textId="77777777" w:rsidTr="00545A7A">
      <w:trPr>
        <w:trHeight w:val="1117"/>
      </w:trPr>
      <w:tc>
        <w:tcPr>
          <w:tcW w:w="8910" w:type="dxa"/>
          <w:gridSpan w:val="6"/>
          <w:tcBorders>
            <w:top w:val="nil"/>
            <w:left w:val="nil"/>
            <w:bottom w:val="nil"/>
            <w:right w:val="nil"/>
          </w:tcBorders>
          <w:vAlign w:val="center"/>
        </w:tcPr>
        <w:p w14:paraId="1A43BDF1" w14:textId="77777777" w:rsidR="004D0030" w:rsidRPr="007F7EBE" w:rsidRDefault="004D0030" w:rsidP="004D0030">
          <w:pPr>
            <w:pStyle w:val="Footer"/>
            <w:jc w:val="center"/>
            <w:rPr>
              <w:b/>
              <w:bCs/>
            </w:rPr>
          </w:pPr>
          <w:r w:rsidRPr="007F7EBE">
            <w:rPr>
              <w:b/>
              <w:bCs/>
            </w:rPr>
            <w:t>THERAPY IN YOUR HOME – OT, PT, ST</w:t>
          </w:r>
        </w:p>
        <w:p w14:paraId="33DA80B2" w14:textId="77777777" w:rsidR="004D0030" w:rsidRPr="007F7EBE" w:rsidRDefault="004D0030" w:rsidP="004D0030">
          <w:pPr>
            <w:pStyle w:val="Footer"/>
            <w:ind w:right="360"/>
            <w:jc w:val="center"/>
            <w:rPr>
              <w:sz w:val="20"/>
              <w:szCs w:val="20"/>
            </w:rPr>
          </w:pPr>
          <w:r w:rsidRPr="007F7EBE">
            <w:rPr>
              <w:sz w:val="20"/>
              <w:szCs w:val="20"/>
            </w:rPr>
            <w:t xml:space="preserve">147 Vista Del Monte, Los Gatos, CA 95030   </w:t>
          </w:r>
          <w:r w:rsidRPr="007F7EBE">
            <w:rPr>
              <w:sz w:val="20"/>
              <w:szCs w:val="20"/>
            </w:rPr>
            <w:sym w:font="Wingdings" w:char="F09F"/>
          </w:r>
          <w:r w:rsidRPr="007F7EBE">
            <w:rPr>
              <w:sz w:val="20"/>
              <w:szCs w:val="20"/>
            </w:rPr>
            <w:t xml:space="preserve">   Phone (408) 358-0201 </w:t>
          </w:r>
          <w:r w:rsidRPr="007F7EBE">
            <w:rPr>
              <w:sz w:val="20"/>
              <w:szCs w:val="20"/>
            </w:rPr>
            <w:sym w:font="Wingdings" w:char="F09F"/>
          </w:r>
          <w:r w:rsidRPr="007F7EBE">
            <w:rPr>
              <w:sz w:val="20"/>
              <w:szCs w:val="20"/>
            </w:rPr>
            <w:t xml:space="preserve">  Fax (877) 334-0714</w:t>
          </w:r>
        </w:p>
        <w:p w14:paraId="608804B4" w14:textId="77777777" w:rsidR="004D0030" w:rsidRPr="00D540E0" w:rsidRDefault="004D0030" w:rsidP="004D0030">
          <w:pPr>
            <w:pStyle w:val="Header"/>
            <w:jc w:val="center"/>
          </w:pPr>
          <w:r w:rsidRPr="007F7EBE">
            <w:rPr>
              <w:szCs w:val="20"/>
            </w:rPr>
            <w:t xml:space="preserve">www.TherapyInYourHome.net       </w:t>
          </w:r>
          <w:r>
            <w:rPr>
              <w:szCs w:val="20"/>
              <w:lang w:val="en-US"/>
            </w:rPr>
            <w:t>Office</w:t>
          </w:r>
          <w:r w:rsidRPr="007F7EBE">
            <w:rPr>
              <w:szCs w:val="20"/>
            </w:rPr>
            <w:t>@TherapyInYourHome.net</w:t>
          </w:r>
        </w:p>
      </w:tc>
      <w:tc>
        <w:tcPr>
          <w:tcW w:w="1505" w:type="dxa"/>
          <w:gridSpan w:val="2"/>
          <w:tcBorders>
            <w:top w:val="nil"/>
            <w:left w:val="nil"/>
            <w:bottom w:val="nil"/>
            <w:right w:val="nil"/>
          </w:tcBorders>
          <w:vAlign w:val="center"/>
        </w:tcPr>
        <w:p w14:paraId="5D2957A3" w14:textId="77777777" w:rsidR="004D0030" w:rsidRDefault="004D0030" w:rsidP="004D0030">
          <w:pPr>
            <w:pStyle w:val="Header"/>
            <w:jc w:val="center"/>
          </w:pPr>
          <w:r w:rsidRPr="007F7EBE">
            <w:rPr>
              <w:noProof/>
              <w:sz w:val="28"/>
              <w:lang w:val="en-US" w:eastAsia="en-US"/>
            </w:rPr>
            <w:drawing>
              <wp:inline distT="0" distB="0" distL="0" distR="0" wp14:anchorId="632DDEF0" wp14:editId="0507E7EF">
                <wp:extent cx="518160" cy="556260"/>
                <wp:effectExtent l="0" t="0" r="0" b="0"/>
                <wp:docPr id="24" name="Picture 24" descr="Therapy In Your Ho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apy In Your Ho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556260"/>
                        </a:xfrm>
                        <a:prstGeom prst="rect">
                          <a:avLst/>
                        </a:prstGeom>
                        <a:noFill/>
                        <a:ln>
                          <a:noFill/>
                        </a:ln>
                      </pic:spPr>
                    </pic:pic>
                  </a:graphicData>
                </a:graphic>
              </wp:inline>
            </w:drawing>
          </w:r>
        </w:p>
      </w:tc>
    </w:tr>
    <w:tr w:rsidR="004D0030" w:rsidRPr="00F96C0D" w14:paraId="36A7ECA2" w14:textId="77777777" w:rsidTr="00545A7A">
      <w:trPr>
        <w:trHeight w:val="262"/>
      </w:trPr>
      <w:tc>
        <w:tcPr>
          <w:tcW w:w="720" w:type="dxa"/>
          <w:tcBorders>
            <w:top w:val="nil"/>
            <w:left w:val="nil"/>
            <w:bottom w:val="nil"/>
            <w:right w:val="nil"/>
          </w:tcBorders>
          <w:tcMar>
            <w:left w:w="29" w:type="dxa"/>
            <w:right w:w="29" w:type="dxa"/>
          </w:tcMar>
          <w:vAlign w:val="center"/>
        </w:tcPr>
        <w:p w14:paraId="17159F42" w14:textId="77777777" w:rsidR="004D0030" w:rsidRPr="00F96C0D" w:rsidRDefault="004D0030" w:rsidP="004D0030">
          <w:pPr>
            <w:pStyle w:val="Footer"/>
            <w:rPr>
              <w:bCs/>
              <w:sz w:val="22"/>
              <w:szCs w:val="22"/>
              <w:lang w:val="en-US"/>
            </w:rPr>
          </w:pPr>
          <w:r w:rsidRPr="00F96C0D">
            <w:rPr>
              <w:bCs/>
              <w:sz w:val="22"/>
              <w:szCs w:val="22"/>
              <w:lang w:val="en-US"/>
            </w:rPr>
            <w:t>Name:</w:t>
          </w:r>
        </w:p>
      </w:tc>
      <w:tc>
        <w:tcPr>
          <w:tcW w:w="2700" w:type="dxa"/>
          <w:tcBorders>
            <w:top w:val="nil"/>
            <w:left w:val="nil"/>
            <w:bottom w:val="single" w:sz="4" w:space="0" w:color="auto"/>
            <w:right w:val="nil"/>
          </w:tcBorders>
          <w:tcMar>
            <w:left w:w="29" w:type="dxa"/>
            <w:right w:w="29" w:type="dxa"/>
          </w:tcMar>
          <w:vAlign w:val="center"/>
        </w:tcPr>
        <w:p w14:paraId="338B5429" w14:textId="77777777" w:rsidR="004D0030" w:rsidRPr="00F96C0D" w:rsidRDefault="004D0030" w:rsidP="004D0030">
          <w:pPr>
            <w:pStyle w:val="Footer"/>
            <w:rPr>
              <w:bCs/>
              <w:sz w:val="22"/>
              <w:szCs w:val="22"/>
            </w:rPr>
          </w:pPr>
        </w:p>
      </w:tc>
      <w:tc>
        <w:tcPr>
          <w:tcW w:w="1350" w:type="dxa"/>
          <w:tcBorders>
            <w:top w:val="nil"/>
            <w:left w:val="nil"/>
            <w:bottom w:val="nil"/>
            <w:right w:val="nil"/>
          </w:tcBorders>
          <w:tcMar>
            <w:left w:w="29" w:type="dxa"/>
            <w:right w:w="29" w:type="dxa"/>
          </w:tcMar>
          <w:vAlign w:val="center"/>
        </w:tcPr>
        <w:p w14:paraId="032870AE" w14:textId="734BFA24" w:rsidR="004D0030" w:rsidRPr="00F96C0D" w:rsidRDefault="00DE740E" w:rsidP="004D0030">
          <w:pPr>
            <w:pStyle w:val="Footer"/>
            <w:rPr>
              <w:bCs/>
              <w:sz w:val="22"/>
              <w:szCs w:val="22"/>
              <w:lang w:val="en-US"/>
            </w:rPr>
          </w:pPr>
          <w:r>
            <w:rPr>
              <w:bCs/>
              <w:sz w:val="22"/>
              <w:szCs w:val="22"/>
              <w:lang w:val="en-US"/>
            </w:rPr>
            <w:t xml:space="preserve">             DOB</w:t>
          </w:r>
          <w:r w:rsidR="004D0030" w:rsidRPr="00F96C0D">
            <w:rPr>
              <w:bCs/>
              <w:sz w:val="22"/>
              <w:szCs w:val="22"/>
              <w:lang w:val="en-US"/>
            </w:rPr>
            <w:t>:</w:t>
          </w:r>
        </w:p>
      </w:tc>
      <w:tc>
        <w:tcPr>
          <w:tcW w:w="1260" w:type="dxa"/>
          <w:tcBorders>
            <w:top w:val="nil"/>
            <w:left w:val="nil"/>
            <w:bottom w:val="single" w:sz="4" w:space="0" w:color="auto"/>
            <w:right w:val="nil"/>
          </w:tcBorders>
          <w:tcMar>
            <w:left w:w="29" w:type="dxa"/>
            <w:right w:w="29" w:type="dxa"/>
          </w:tcMar>
          <w:vAlign w:val="center"/>
        </w:tcPr>
        <w:p w14:paraId="41777723" w14:textId="77777777" w:rsidR="004D0030" w:rsidRPr="00F96C0D" w:rsidRDefault="004D0030" w:rsidP="004D0030">
          <w:pPr>
            <w:pStyle w:val="Footer"/>
            <w:rPr>
              <w:bCs/>
              <w:sz w:val="22"/>
              <w:szCs w:val="22"/>
            </w:rPr>
          </w:pPr>
        </w:p>
      </w:tc>
      <w:tc>
        <w:tcPr>
          <w:tcW w:w="990" w:type="dxa"/>
          <w:tcBorders>
            <w:top w:val="nil"/>
            <w:left w:val="nil"/>
            <w:bottom w:val="nil"/>
            <w:right w:val="nil"/>
          </w:tcBorders>
          <w:tcMar>
            <w:left w:w="29" w:type="dxa"/>
            <w:right w:w="29" w:type="dxa"/>
          </w:tcMar>
          <w:vAlign w:val="center"/>
        </w:tcPr>
        <w:p w14:paraId="1F224ED7" w14:textId="77777777" w:rsidR="004D0030" w:rsidRPr="00F96C0D" w:rsidRDefault="004D0030" w:rsidP="004D0030">
          <w:pPr>
            <w:pStyle w:val="Footer"/>
            <w:rPr>
              <w:bCs/>
              <w:sz w:val="22"/>
              <w:szCs w:val="22"/>
              <w:lang w:val="en-US"/>
            </w:rPr>
          </w:pPr>
          <w:r w:rsidRPr="00F96C0D">
            <w:rPr>
              <w:bCs/>
              <w:sz w:val="22"/>
              <w:szCs w:val="22"/>
              <w:lang w:val="en-US"/>
            </w:rPr>
            <w:t>Therapist</w:t>
          </w:r>
          <w:r>
            <w:rPr>
              <w:bCs/>
              <w:sz w:val="22"/>
              <w:szCs w:val="22"/>
              <w:lang w:val="en-US"/>
            </w:rPr>
            <w:t>:</w:t>
          </w:r>
        </w:p>
      </w:tc>
      <w:tc>
        <w:tcPr>
          <w:tcW w:w="2495" w:type="dxa"/>
          <w:gridSpan w:val="2"/>
          <w:tcBorders>
            <w:top w:val="nil"/>
            <w:left w:val="nil"/>
            <w:bottom w:val="single" w:sz="4" w:space="0" w:color="auto"/>
            <w:right w:val="nil"/>
          </w:tcBorders>
          <w:tcMar>
            <w:left w:w="29" w:type="dxa"/>
            <w:right w:w="29" w:type="dxa"/>
          </w:tcMar>
          <w:vAlign w:val="center"/>
        </w:tcPr>
        <w:p w14:paraId="02373F6A" w14:textId="77777777" w:rsidR="004D0030" w:rsidRPr="00513A50" w:rsidRDefault="004D0030" w:rsidP="004D0030">
          <w:pPr>
            <w:pStyle w:val="Footer"/>
            <w:rPr>
              <w:bCs/>
              <w:sz w:val="22"/>
              <w:szCs w:val="22"/>
              <w:lang w:val="en-US"/>
            </w:rPr>
          </w:pPr>
          <w:r>
            <w:rPr>
              <w:bCs/>
              <w:sz w:val="22"/>
              <w:szCs w:val="22"/>
              <w:lang w:val="en-US"/>
            </w:rPr>
            <w:t xml:space="preserve"> </w:t>
          </w:r>
        </w:p>
      </w:tc>
      <w:tc>
        <w:tcPr>
          <w:tcW w:w="900" w:type="dxa"/>
          <w:tcBorders>
            <w:top w:val="nil"/>
            <w:left w:val="nil"/>
            <w:bottom w:val="nil"/>
            <w:right w:val="nil"/>
          </w:tcBorders>
        </w:tcPr>
        <w:p w14:paraId="37D30D09" w14:textId="061AED8C" w:rsidR="004D0030" w:rsidRPr="00F96C0D" w:rsidRDefault="004D0030" w:rsidP="004D0030">
          <w:pPr>
            <w:pStyle w:val="Footer"/>
            <w:rPr>
              <w:noProof/>
              <w:sz w:val="22"/>
              <w:szCs w:val="22"/>
              <w:lang w:val="en-US" w:eastAsia="en-US"/>
            </w:rPr>
          </w:pPr>
          <w:r>
            <w:rPr>
              <w:noProof/>
              <w:sz w:val="22"/>
              <w:szCs w:val="22"/>
              <w:lang w:val="en-US" w:eastAsia="en-US"/>
            </w:rPr>
            <w:t xml:space="preserve"> </w:t>
          </w:r>
        </w:p>
      </w:tc>
    </w:tr>
  </w:tbl>
  <w:p w14:paraId="15DC81A2" w14:textId="69DB39C2" w:rsidR="003126BF" w:rsidRPr="004D0030" w:rsidRDefault="003126BF" w:rsidP="007C2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6" style="width:0;height:1.5pt" o:hralign="center" o:bullet="t" o:hrstd="t" o:hr="t" fillcolor="#a0a0a0" stroked="f"/>
    </w:pict>
  </w:numPicBullet>
  <w:abstractNum w:abstractNumId="0" w15:restartNumberingAfterBreak="0">
    <w:nsid w:val="FFFFFF1D"/>
    <w:multiLevelType w:val="multilevel"/>
    <w:tmpl w:val="D018D5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0C00FC"/>
    <w:multiLevelType w:val="hybridMultilevel"/>
    <w:tmpl w:val="E26CF7E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827FD"/>
    <w:multiLevelType w:val="hybridMultilevel"/>
    <w:tmpl w:val="7AE05BB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67D5D"/>
    <w:multiLevelType w:val="hybridMultilevel"/>
    <w:tmpl w:val="692E8D88"/>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E3C60"/>
    <w:multiLevelType w:val="hybridMultilevel"/>
    <w:tmpl w:val="C8E4825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1D3BBF"/>
    <w:multiLevelType w:val="hybridMultilevel"/>
    <w:tmpl w:val="F8CEA61E"/>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80B92"/>
    <w:multiLevelType w:val="hybridMultilevel"/>
    <w:tmpl w:val="0B8AF47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944085"/>
    <w:multiLevelType w:val="hybridMultilevel"/>
    <w:tmpl w:val="9BA21D32"/>
    <w:lvl w:ilvl="0" w:tplc="B4EC60B0">
      <w:start w:val="14"/>
      <w:numFmt w:val="bullet"/>
      <w:lvlText w:val=""/>
      <w:lvlJc w:val="left"/>
      <w:pPr>
        <w:ind w:left="432" w:hanging="360"/>
      </w:pPr>
      <w:rPr>
        <w:rFonts w:ascii="Symbol" w:eastAsia="Times New Roman" w:hAnsi="Symbol" w:cs="Times New Roman" w:hint="default"/>
        <w:b/>
      </w:rPr>
    </w:lvl>
    <w:lvl w:ilvl="1" w:tplc="04090003" w:tentative="1">
      <w:start w:val="1"/>
      <w:numFmt w:val="bullet"/>
      <w:lvlText w:val="o"/>
      <w:lvlJc w:val="left"/>
      <w:pPr>
        <w:ind w:left="1152" w:hanging="360"/>
      </w:pPr>
      <w:rPr>
        <w:rFonts w:ascii="Courier New" w:hAnsi="Courier New" w:cs="Symbol"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Symbol"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Symbol"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3FAF6734"/>
    <w:multiLevelType w:val="hybridMultilevel"/>
    <w:tmpl w:val="29F4E968"/>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04430"/>
    <w:multiLevelType w:val="hybridMultilevel"/>
    <w:tmpl w:val="9C4817A4"/>
    <w:lvl w:ilvl="0" w:tplc="2B9087F0">
      <w:start w:val="14"/>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60765"/>
    <w:multiLevelType w:val="hybridMultilevel"/>
    <w:tmpl w:val="E09A3682"/>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2E4E0A"/>
    <w:multiLevelType w:val="hybridMultilevel"/>
    <w:tmpl w:val="4BA467F6"/>
    <w:lvl w:ilvl="0" w:tplc="04090003">
      <w:start w:val="1"/>
      <w:numFmt w:val="bullet"/>
      <w:lvlText w:val="o"/>
      <w:lvlJc w:val="left"/>
      <w:pPr>
        <w:ind w:left="360" w:hanging="360"/>
      </w:pPr>
      <w:rPr>
        <w:rFonts w:ascii="Courier New" w:hAnsi="Courier New" w:cs="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FF18DA"/>
    <w:multiLevelType w:val="hybridMultilevel"/>
    <w:tmpl w:val="2A743260"/>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7E0B66"/>
    <w:multiLevelType w:val="hybridMultilevel"/>
    <w:tmpl w:val="05C468C2"/>
    <w:lvl w:ilvl="0" w:tplc="3190E6AE">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13091"/>
    <w:multiLevelType w:val="hybridMultilevel"/>
    <w:tmpl w:val="DB3291F8"/>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14"/>
  </w:num>
  <w:num w:numId="5">
    <w:abstractNumId w:val="3"/>
  </w:num>
  <w:num w:numId="6">
    <w:abstractNumId w:val="13"/>
  </w:num>
  <w:num w:numId="7">
    <w:abstractNumId w:val="10"/>
  </w:num>
  <w:num w:numId="8">
    <w:abstractNumId w:val="8"/>
  </w:num>
  <w:num w:numId="9">
    <w:abstractNumId w:val="11"/>
  </w:num>
  <w:num w:numId="10">
    <w:abstractNumId w:val="1"/>
  </w:num>
  <w:num w:numId="11">
    <w:abstractNumId w:val="6"/>
  </w:num>
  <w:num w:numId="12">
    <w:abstractNumId w:val="2"/>
  </w:num>
  <w:num w:numId="13">
    <w:abstractNumId w:val="12"/>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AA"/>
    <w:rsid w:val="00030CFD"/>
    <w:rsid w:val="00054367"/>
    <w:rsid w:val="000D0464"/>
    <w:rsid w:val="000D52AA"/>
    <w:rsid w:val="002C6B9C"/>
    <w:rsid w:val="003126BF"/>
    <w:rsid w:val="00313746"/>
    <w:rsid w:val="003B3841"/>
    <w:rsid w:val="003D2ECC"/>
    <w:rsid w:val="0043201F"/>
    <w:rsid w:val="00485182"/>
    <w:rsid w:val="004D0030"/>
    <w:rsid w:val="005D143E"/>
    <w:rsid w:val="00686366"/>
    <w:rsid w:val="006B7571"/>
    <w:rsid w:val="007001B9"/>
    <w:rsid w:val="00752D2C"/>
    <w:rsid w:val="007807F4"/>
    <w:rsid w:val="007C293A"/>
    <w:rsid w:val="007E029D"/>
    <w:rsid w:val="00862E24"/>
    <w:rsid w:val="00903794"/>
    <w:rsid w:val="00913836"/>
    <w:rsid w:val="00935871"/>
    <w:rsid w:val="00986C4E"/>
    <w:rsid w:val="009F1093"/>
    <w:rsid w:val="00A32844"/>
    <w:rsid w:val="00A53B57"/>
    <w:rsid w:val="00A54ACF"/>
    <w:rsid w:val="00A72715"/>
    <w:rsid w:val="00A805F3"/>
    <w:rsid w:val="00AB0B91"/>
    <w:rsid w:val="00B0421A"/>
    <w:rsid w:val="00B34EE9"/>
    <w:rsid w:val="00B633B0"/>
    <w:rsid w:val="00B639A3"/>
    <w:rsid w:val="00BC3E83"/>
    <w:rsid w:val="00BC6905"/>
    <w:rsid w:val="00C93FEA"/>
    <w:rsid w:val="00DE740E"/>
    <w:rsid w:val="00E5790F"/>
    <w:rsid w:val="00E810FD"/>
    <w:rsid w:val="00F8249C"/>
    <w:rsid w:val="00F8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D32D2"/>
  <w14:defaultImageDpi w14:val="32767"/>
  <w15:chartTrackingRefBased/>
  <w15:docId w15:val="{9F677D15-DAD1-4DC4-85AD-48401206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0D52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52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D7572"/>
    <w:pPr>
      <w:tabs>
        <w:tab w:val="center" w:pos="4680"/>
        <w:tab w:val="right" w:pos="9360"/>
      </w:tabs>
    </w:pPr>
    <w:rPr>
      <w:lang w:val="x-none" w:eastAsia="x-none"/>
    </w:rPr>
  </w:style>
  <w:style w:type="character" w:customStyle="1" w:styleId="HeaderChar">
    <w:name w:val="Header Char"/>
    <w:link w:val="Header"/>
    <w:uiPriority w:val="99"/>
    <w:rsid w:val="005D7572"/>
    <w:rPr>
      <w:sz w:val="24"/>
      <w:szCs w:val="24"/>
    </w:rPr>
  </w:style>
  <w:style w:type="paragraph" w:styleId="Footer">
    <w:name w:val="footer"/>
    <w:basedOn w:val="Normal"/>
    <w:link w:val="FooterChar"/>
    <w:uiPriority w:val="99"/>
    <w:rsid w:val="005D7572"/>
    <w:pPr>
      <w:tabs>
        <w:tab w:val="center" w:pos="4680"/>
        <w:tab w:val="right" w:pos="9360"/>
      </w:tabs>
    </w:pPr>
    <w:rPr>
      <w:lang w:val="x-none" w:eastAsia="x-none"/>
    </w:rPr>
  </w:style>
  <w:style w:type="character" w:customStyle="1" w:styleId="FooterChar">
    <w:name w:val="Footer Char"/>
    <w:link w:val="Footer"/>
    <w:uiPriority w:val="99"/>
    <w:rsid w:val="005D7572"/>
    <w:rPr>
      <w:sz w:val="24"/>
      <w:szCs w:val="24"/>
    </w:rPr>
  </w:style>
  <w:style w:type="paragraph" w:styleId="BalloonText">
    <w:name w:val="Balloon Text"/>
    <w:basedOn w:val="Normal"/>
    <w:link w:val="BalloonTextChar"/>
    <w:rsid w:val="00E57D43"/>
    <w:rPr>
      <w:rFonts w:ascii="Tahoma" w:hAnsi="Tahoma"/>
      <w:sz w:val="16"/>
      <w:szCs w:val="16"/>
      <w:lang w:val="x-none" w:eastAsia="x-none"/>
    </w:rPr>
  </w:style>
  <w:style w:type="character" w:customStyle="1" w:styleId="BalloonTextChar">
    <w:name w:val="Balloon Text Char"/>
    <w:link w:val="BalloonText"/>
    <w:rsid w:val="00E57D43"/>
    <w:rPr>
      <w:rFonts w:ascii="Tahoma" w:hAnsi="Tahoma" w:cs="Tahoma"/>
      <w:sz w:val="16"/>
      <w:szCs w:val="16"/>
    </w:rPr>
  </w:style>
  <w:style w:type="paragraph" w:customStyle="1" w:styleId="MediumGrid21">
    <w:name w:val="Medium Grid 21"/>
    <w:autoRedefine/>
    <w:uiPriority w:val="1"/>
    <w:qFormat/>
    <w:rsid w:val="00B82C1C"/>
    <w:pPr>
      <w:tabs>
        <w:tab w:val="left" w:pos="360"/>
        <w:tab w:val="left" w:pos="1440"/>
        <w:tab w:val="left" w:pos="2970"/>
      </w:tabs>
      <w:ind w:left="1440" w:right="-990" w:hanging="1800"/>
    </w:pPr>
    <w:rPr>
      <w:rFonts w:eastAsia="Calibri"/>
      <w:sz w:val="32"/>
      <w:szCs w:val="32"/>
    </w:rPr>
  </w:style>
  <w:style w:type="character" w:customStyle="1" w:styleId="apple-converted-space">
    <w:name w:val="apple-converted-space"/>
    <w:rsid w:val="00953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59562">
      <w:bodyDiv w:val="1"/>
      <w:marLeft w:val="0"/>
      <w:marRight w:val="0"/>
      <w:marTop w:val="0"/>
      <w:marBottom w:val="0"/>
      <w:divBdr>
        <w:top w:val="none" w:sz="0" w:space="0" w:color="auto"/>
        <w:left w:val="none" w:sz="0" w:space="0" w:color="auto"/>
        <w:bottom w:val="none" w:sz="0" w:space="0" w:color="auto"/>
        <w:right w:val="none" w:sz="0" w:space="0" w:color="auto"/>
      </w:divBdr>
    </w:div>
    <w:div w:id="635449135">
      <w:bodyDiv w:val="1"/>
      <w:marLeft w:val="0"/>
      <w:marRight w:val="0"/>
      <w:marTop w:val="0"/>
      <w:marBottom w:val="0"/>
      <w:divBdr>
        <w:top w:val="none" w:sz="0" w:space="0" w:color="auto"/>
        <w:left w:val="none" w:sz="0" w:space="0" w:color="auto"/>
        <w:bottom w:val="none" w:sz="0" w:space="0" w:color="auto"/>
        <w:right w:val="none" w:sz="0" w:space="0" w:color="auto"/>
      </w:divBdr>
    </w:div>
    <w:div w:id="657542446">
      <w:bodyDiv w:val="1"/>
      <w:marLeft w:val="0"/>
      <w:marRight w:val="0"/>
      <w:marTop w:val="0"/>
      <w:marBottom w:val="0"/>
      <w:divBdr>
        <w:top w:val="none" w:sz="0" w:space="0" w:color="auto"/>
        <w:left w:val="none" w:sz="0" w:space="0" w:color="auto"/>
        <w:bottom w:val="none" w:sz="0" w:space="0" w:color="auto"/>
        <w:right w:val="none" w:sz="0" w:space="0" w:color="auto"/>
      </w:divBdr>
    </w:div>
    <w:div w:id="828134932">
      <w:bodyDiv w:val="1"/>
      <w:marLeft w:val="0"/>
      <w:marRight w:val="0"/>
      <w:marTop w:val="0"/>
      <w:marBottom w:val="0"/>
      <w:divBdr>
        <w:top w:val="none" w:sz="0" w:space="0" w:color="auto"/>
        <w:left w:val="none" w:sz="0" w:space="0" w:color="auto"/>
        <w:bottom w:val="none" w:sz="0" w:space="0" w:color="auto"/>
        <w:right w:val="none" w:sz="0" w:space="0" w:color="auto"/>
      </w:divBdr>
    </w:div>
    <w:div w:id="1429081249">
      <w:bodyDiv w:val="1"/>
      <w:marLeft w:val="0"/>
      <w:marRight w:val="0"/>
      <w:marTop w:val="0"/>
      <w:marBottom w:val="0"/>
      <w:divBdr>
        <w:top w:val="none" w:sz="0" w:space="0" w:color="auto"/>
        <w:left w:val="none" w:sz="0" w:space="0" w:color="auto"/>
        <w:bottom w:val="none" w:sz="0" w:space="0" w:color="auto"/>
        <w:right w:val="none" w:sz="0" w:space="0" w:color="auto"/>
      </w:divBdr>
    </w:div>
    <w:div w:id="2008048628">
      <w:bodyDiv w:val="1"/>
      <w:marLeft w:val="0"/>
      <w:marRight w:val="0"/>
      <w:marTop w:val="0"/>
      <w:marBottom w:val="0"/>
      <w:divBdr>
        <w:top w:val="none" w:sz="0" w:space="0" w:color="auto"/>
        <w:left w:val="none" w:sz="0" w:space="0" w:color="auto"/>
        <w:bottom w:val="none" w:sz="0" w:space="0" w:color="auto"/>
        <w:right w:val="none" w:sz="0" w:space="0" w:color="auto"/>
      </w:divBdr>
    </w:div>
    <w:div w:id="214665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OCCUPATIONAL THERAPY  NOTE AND TREATMENT PLAN</vt:lpstr>
    </vt:vector>
  </TitlesOfParts>
  <Company>Therapy In Your Home</Company>
  <LinksUpToDate>false</LinksUpToDate>
  <CharactersWithSpaces>2018</CharactersWithSpaces>
  <SharedDoc>false</SharedDoc>
  <HLinks>
    <vt:vector size="6" baseType="variant">
      <vt:variant>
        <vt:i4>655442</vt:i4>
      </vt:variant>
      <vt:variant>
        <vt:i4>4763</vt:i4>
      </vt:variant>
      <vt:variant>
        <vt:i4>1025</vt:i4>
      </vt:variant>
      <vt:variant>
        <vt:i4>1</vt:i4>
      </vt:variant>
      <vt:variant>
        <vt:lpwstr>tiyh_logo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THERAPY  NOTE AND TREATMENT PLAN</dc:title>
  <dc:subject/>
  <dc:creator>Julie Groves</dc:creator>
  <cp:keywords/>
  <cp:lastModifiedBy>julie groves</cp:lastModifiedBy>
  <cp:revision>4</cp:revision>
  <cp:lastPrinted>2015-02-07T22:55:00Z</cp:lastPrinted>
  <dcterms:created xsi:type="dcterms:W3CDTF">2019-02-19T18:01:00Z</dcterms:created>
  <dcterms:modified xsi:type="dcterms:W3CDTF">2019-02-19T18:06:00Z</dcterms:modified>
</cp:coreProperties>
</file>